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F" w:rsidRPr="002953D0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 w:val="28"/>
          <w:szCs w:val="28"/>
        </w:rPr>
        <w:t>LASTENBOE</w:t>
      </w:r>
      <w:r w:rsidR="0033562E" w:rsidRPr="002953D0">
        <w:rPr>
          <w:rFonts w:ascii="Tahoma" w:hAnsi="Tahoma"/>
          <w:b/>
          <w:color w:val="FF0000"/>
          <w:sz w:val="28"/>
          <w:szCs w:val="28"/>
        </w:rPr>
        <w:t>KBESCHRIJVING</w:t>
      </w:r>
      <w:r w:rsidRPr="002953D0">
        <w:rPr>
          <w:rFonts w:ascii="Tahoma" w:hAnsi="Tahoma"/>
          <w:b/>
          <w:color w:val="FF0000"/>
          <w:sz w:val="28"/>
          <w:szCs w:val="28"/>
        </w:rPr>
        <w:t xml:space="preserve"> </w:t>
      </w:r>
      <w:r w:rsidR="002953D0">
        <w:rPr>
          <w:rFonts w:ascii="Tahoma" w:hAnsi="Tahoma"/>
          <w:b/>
          <w:color w:val="FF0000"/>
          <w:sz w:val="28"/>
          <w:szCs w:val="28"/>
        </w:rPr>
        <w:t>I</w:t>
      </w:r>
      <w:r w:rsidR="00BB56ED">
        <w:rPr>
          <w:rFonts w:ascii="Tahoma" w:hAnsi="Tahoma"/>
          <w:b/>
          <w:color w:val="FF0000"/>
          <w:sz w:val="28"/>
          <w:szCs w:val="28"/>
        </w:rPr>
        <w:t>CARUS</w:t>
      </w:r>
      <w:r w:rsidR="001719CF"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56179D" w:rsidRPr="002953D0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 w:rsidR="00BB56ED"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 w:rsidR="00FC7862">
        <w:rPr>
          <w:rFonts w:ascii="Tahoma" w:hAnsi="Tahoma"/>
          <w:b/>
          <w:color w:val="FF0000"/>
          <w:szCs w:val="24"/>
        </w:rPr>
        <w:t>PLA</w:t>
      </w:r>
      <w:r w:rsidR="00BB56ED">
        <w:rPr>
          <w:rFonts w:ascii="Tahoma" w:hAnsi="Tahoma"/>
          <w:b/>
          <w:color w:val="FF0000"/>
          <w:szCs w:val="24"/>
        </w:rPr>
        <w:t>ERO QUICKFIX</w:t>
      </w:r>
    </w:p>
    <w:p w:rsidR="00DC53B1" w:rsidRPr="00EB6FB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>Type</w:t>
      </w:r>
      <w:r w:rsidR="00D93BCF" w:rsidRPr="002953D0">
        <w:rPr>
          <w:rFonts w:ascii="Tahoma" w:hAnsi="Tahoma"/>
          <w:b/>
          <w:color w:val="FF0000"/>
          <w:szCs w:val="24"/>
        </w:rPr>
        <w:t xml:space="preserve">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</w:r>
      <w:r w:rsidR="00D93BCF" w:rsidRPr="002953D0">
        <w:rPr>
          <w:rFonts w:ascii="Tahoma" w:hAnsi="Tahoma"/>
          <w:b/>
          <w:color w:val="FF0000"/>
          <w:szCs w:val="24"/>
        </w:rPr>
        <w:t xml:space="preserve">: </w:t>
      </w:r>
      <w:r w:rsidR="00BB56ED">
        <w:rPr>
          <w:rFonts w:ascii="Tahoma" w:hAnsi="Tahoma"/>
          <w:b/>
          <w:color w:val="FF0000"/>
          <w:szCs w:val="24"/>
        </w:rPr>
        <w:t>IC</w:t>
      </w:r>
      <w:r w:rsidR="00091B4E">
        <w:rPr>
          <w:rFonts w:ascii="Tahoma" w:hAnsi="Tahoma"/>
          <w:b/>
          <w:color w:val="FF0000"/>
          <w:szCs w:val="24"/>
        </w:rPr>
        <w:t>L</w:t>
      </w:r>
      <w:r w:rsidR="00D93BCF" w:rsidRPr="002953D0">
        <w:rPr>
          <w:rFonts w:ascii="Tahoma" w:hAnsi="Tahoma"/>
          <w:b/>
          <w:color w:val="FF0000"/>
          <w:szCs w:val="24"/>
        </w:rPr>
        <w:t>.</w:t>
      </w:r>
      <w:r w:rsidR="007E1F65">
        <w:rPr>
          <w:rFonts w:ascii="Tahoma" w:hAnsi="Tahoma"/>
          <w:b/>
          <w:color w:val="FF0000"/>
          <w:szCs w:val="24"/>
        </w:rPr>
        <w:t>200</w:t>
      </w:r>
      <w:r w:rsidR="00D93BCF" w:rsidRPr="002953D0">
        <w:rPr>
          <w:rFonts w:ascii="Tahoma" w:hAnsi="Tahoma"/>
          <w:b/>
          <w:color w:val="FF0000"/>
          <w:szCs w:val="24"/>
        </w:rPr>
        <w:t xml:space="preserve"> </w:t>
      </w:r>
      <w:r w:rsidR="00BB56ED">
        <w:rPr>
          <w:rFonts w:ascii="Tahoma" w:hAnsi="Tahoma"/>
          <w:b/>
          <w:color w:val="FF0000"/>
          <w:szCs w:val="24"/>
        </w:rPr>
        <w:t xml:space="preserve">(45°) </w:t>
      </w:r>
      <w:r w:rsidR="00D93BCF" w:rsidRPr="002953D0">
        <w:rPr>
          <w:rFonts w:ascii="Tahoma" w:hAnsi="Tahoma"/>
          <w:b/>
          <w:color w:val="FF0000"/>
          <w:szCs w:val="24"/>
        </w:rPr>
        <w:t xml:space="preserve">met drager </w:t>
      </w:r>
      <w:r w:rsidR="00B13AF1">
        <w:rPr>
          <w:rFonts w:ascii="Tahoma" w:hAnsi="Tahoma"/>
          <w:b/>
          <w:color w:val="FF0000"/>
          <w:szCs w:val="24"/>
        </w:rPr>
        <w:t>S</w:t>
      </w:r>
      <w:r w:rsidR="00D93BCF" w:rsidRPr="002953D0">
        <w:rPr>
          <w:rFonts w:ascii="Tahoma" w:hAnsi="Tahoma"/>
          <w:b/>
          <w:color w:val="FF0000"/>
          <w:szCs w:val="24"/>
        </w:rPr>
        <w:t>D.</w:t>
      </w:r>
      <w:r w:rsidR="0033562E" w:rsidRPr="002953D0">
        <w:rPr>
          <w:rFonts w:ascii="Tahoma" w:hAnsi="Tahoma"/>
          <w:b/>
          <w:color w:val="FF0000"/>
          <w:szCs w:val="24"/>
        </w:rPr>
        <w:t>0</w:t>
      </w:r>
      <w:r w:rsidR="00B13AF1">
        <w:rPr>
          <w:rFonts w:ascii="Tahoma" w:hAnsi="Tahoma"/>
          <w:b/>
          <w:color w:val="FF0000"/>
          <w:szCs w:val="24"/>
        </w:rPr>
        <w:t>14</w:t>
      </w:r>
      <w:r w:rsidR="00EB6FB9" w:rsidRPr="002953D0">
        <w:rPr>
          <w:rFonts w:ascii="Tahoma" w:hAnsi="Tahoma"/>
          <w:b/>
          <w:color w:val="FF0000"/>
          <w:szCs w:val="24"/>
        </w:rPr>
        <w:t xml:space="preserve"> (VV-</w:t>
      </w:r>
      <w:r w:rsidR="00BB56ED">
        <w:rPr>
          <w:rFonts w:ascii="Tahoma" w:hAnsi="Tahoma"/>
          <w:b/>
          <w:color w:val="FF0000"/>
          <w:szCs w:val="24"/>
        </w:rPr>
        <w:t>I</w:t>
      </w:r>
      <w:r w:rsidR="00EB6FB9" w:rsidRPr="002953D0">
        <w:rPr>
          <w:rFonts w:ascii="Tahoma" w:hAnsi="Tahoma"/>
          <w:b/>
          <w:color w:val="FF0000"/>
          <w:szCs w:val="24"/>
        </w:rPr>
        <w:t>-1.</w:t>
      </w:r>
      <w:r w:rsidR="00091B4E">
        <w:rPr>
          <w:rFonts w:ascii="Tahoma" w:hAnsi="Tahoma"/>
          <w:b/>
          <w:color w:val="FF0000"/>
          <w:szCs w:val="24"/>
        </w:rPr>
        <w:t>15</w:t>
      </w:r>
      <w:r w:rsidR="00EB6FB9" w:rsidRPr="002953D0">
        <w:rPr>
          <w:rFonts w:ascii="Tahoma" w:hAnsi="Tahoma"/>
          <w:b/>
          <w:color w:val="FF0000"/>
          <w:szCs w:val="24"/>
        </w:rPr>
        <w:t>0</w:t>
      </w:r>
      <w:r w:rsidR="00B13AF1">
        <w:rPr>
          <w:rFonts w:ascii="Tahoma" w:hAnsi="Tahoma"/>
          <w:b/>
          <w:color w:val="FF0000"/>
          <w:szCs w:val="24"/>
        </w:rPr>
        <w:t>1</w:t>
      </w:r>
      <w:r w:rsidR="00EB6FB9" w:rsidRPr="002953D0">
        <w:rPr>
          <w:rFonts w:ascii="Tahoma" w:hAnsi="Tahoma"/>
          <w:b/>
          <w:color w:val="FF0000"/>
          <w:szCs w:val="24"/>
        </w:rPr>
        <w:t>)</w:t>
      </w:r>
    </w:p>
    <w:p w:rsidR="009857B1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D234EE" w:rsidRDefault="004C0B6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 w:rsidR="00091B4E">
        <w:rPr>
          <w:rFonts w:ascii="Tahoma" w:hAnsi="Tahoma"/>
          <w:sz w:val="18"/>
          <w:szCs w:val="18"/>
        </w:rPr>
        <w:t>PLAE</w:t>
      </w:r>
      <w:r>
        <w:rPr>
          <w:rFonts w:ascii="Tahoma" w:hAnsi="Tahoma"/>
          <w:sz w:val="18"/>
          <w:szCs w:val="18"/>
        </w:rPr>
        <w:t>RO QUICKFIX IC</w:t>
      </w:r>
      <w:r w:rsidR="00091B4E">
        <w:rPr>
          <w:rFonts w:ascii="Tahoma" w:hAnsi="Tahoma"/>
          <w:sz w:val="18"/>
          <w:szCs w:val="18"/>
        </w:rPr>
        <w:t>L</w:t>
      </w:r>
      <w:r>
        <w:rPr>
          <w:rFonts w:ascii="Tahoma" w:hAnsi="Tahoma"/>
          <w:sz w:val="18"/>
          <w:szCs w:val="18"/>
        </w:rPr>
        <w:t xml:space="preserve">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r w:rsidR="00C153BC">
        <w:rPr>
          <w:rFonts w:ascii="Tahoma" w:hAnsi="Tahoma" w:cs="Tahoma"/>
          <w:sz w:val="18"/>
          <w:szCs w:val="18"/>
        </w:rPr>
        <w:t>zonweringslamellen</w:t>
      </w:r>
      <w:r w:rsidR="00D234EE">
        <w:rPr>
          <w:rFonts w:ascii="Tahoma" w:hAnsi="Tahoma" w:cs="Tahoma"/>
          <w:sz w:val="18"/>
          <w:szCs w:val="18"/>
        </w:rPr>
        <w:t>, eenvoudig en onzichtbaar gemonteerd d</w:t>
      </w:r>
      <w:r w:rsidR="002317F2">
        <w:rPr>
          <w:rFonts w:ascii="Tahoma" w:hAnsi="Tahoma" w:cs="Tahoma"/>
          <w:sz w:val="18"/>
          <w:szCs w:val="18"/>
        </w:rPr>
        <w:t>.</w:t>
      </w:r>
      <w:r w:rsidR="00D234EE">
        <w:rPr>
          <w:rFonts w:ascii="Tahoma" w:hAnsi="Tahoma" w:cs="Tahoma"/>
          <w:sz w:val="18"/>
          <w:szCs w:val="18"/>
        </w:rPr>
        <w:t>m</w:t>
      </w:r>
      <w:r w:rsidR="002317F2">
        <w:rPr>
          <w:rFonts w:ascii="Tahoma" w:hAnsi="Tahoma" w:cs="Tahoma"/>
          <w:sz w:val="18"/>
          <w:szCs w:val="18"/>
        </w:rPr>
        <w:t>.</w:t>
      </w:r>
      <w:r w:rsidR="00D234EE">
        <w:rPr>
          <w:rFonts w:ascii="Tahoma" w:hAnsi="Tahoma" w:cs="Tahoma"/>
          <w:sz w:val="18"/>
          <w:szCs w:val="18"/>
        </w:rPr>
        <w:t>v</w:t>
      </w:r>
      <w:r w:rsidR="002317F2">
        <w:rPr>
          <w:rFonts w:ascii="Tahoma" w:hAnsi="Tahoma" w:cs="Tahoma"/>
          <w:sz w:val="18"/>
          <w:szCs w:val="18"/>
        </w:rPr>
        <w:t>.</w:t>
      </w:r>
      <w:r w:rsidR="00D234E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D234EE">
        <w:rPr>
          <w:rFonts w:ascii="Tahoma" w:hAnsi="Tahoma" w:cs="Tahoma"/>
          <w:sz w:val="18"/>
          <w:szCs w:val="18"/>
        </w:rPr>
        <w:t>clipsmontage</w:t>
      </w:r>
      <w:proofErr w:type="spellEnd"/>
      <w:r w:rsidR="00D234EE"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 w:rsidR="00D234EE">
        <w:rPr>
          <w:rFonts w:ascii="Tahoma" w:hAnsi="Tahoma" w:cs="Tahoma"/>
          <w:sz w:val="18"/>
          <w:szCs w:val="18"/>
        </w:rPr>
        <w:t>Quickfix</w:t>
      </w:r>
      <w:proofErr w:type="spellEnd"/>
      <w:r w:rsidR="00D234EE"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 w:rsidR="00D234EE">
        <w:rPr>
          <w:rFonts w:ascii="Tahoma" w:hAnsi="Tahoma" w:cs="Tahoma"/>
          <w:sz w:val="18"/>
          <w:szCs w:val="18"/>
        </w:rPr>
        <w:t>Quickfix</w:t>
      </w:r>
      <w:proofErr w:type="spellEnd"/>
      <w:r w:rsidR="00D234EE"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</w:t>
      </w:r>
      <w:bookmarkStart w:id="0" w:name="_GoBack"/>
      <w:bookmarkEnd w:id="0"/>
      <w:r w:rsidR="00D234EE">
        <w:rPr>
          <w:rFonts w:ascii="Tahoma" w:hAnsi="Tahoma" w:cs="Tahoma"/>
          <w:sz w:val="18"/>
          <w:szCs w:val="18"/>
        </w:rPr>
        <w:t>nningen in de gevel ontstaan</w:t>
      </w:r>
      <w:r w:rsidR="00D234EE" w:rsidRPr="00486879">
        <w:rPr>
          <w:rFonts w:ascii="Tahoma" w:hAnsi="Tahoma"/>
          <w:sz w:val="18"/>
          <w:szCs w:val="18"/>
        </w:rPr>
        <w:t>.</w:t>
      </w:r>
    </w:p>
    <w:p w:rsidR="00F855DE" w:rsidRPr="00486879" w:rsidRDefault="00D234EE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 xml:space="preserve">een rechthoek-vormige </w:t>
      </w:r>
      <w:r w:rsidR="00C153BC">
        <w:rPr>
          <w:rFonts w:ascii="Tahoma" w:hAnsi="Tahoma" w:cs="Tahoma"/>
          <w:sz w:val="18"/>
          <w:szCs w:val="18"/>
        </w:rPr>
        <w:t xml:space="preserve">voorkant en een </w:t>
      </w:r>
      <w:proofErr w:type="spellStart"/>
      <w:r w:rsidR="00C153BC">
        <w:rPr>
          <w:rFonts w:ascii="Tahoma" w:hAnsi="Tahoma" w:cs="Tahoma"/>
          <w:sz w:val="18"/>
          <w:szCs w:val="18"/>
        </w:rPr>
        <w:t>lens-vorm</w:t>
      </w:r>
      <w:r>
        <w:rPr>
          <w:rFonts w:ascii="Tahoma" w:hAnsi="Tahoma" w:cs="Tahoma"/>
          <w:sz w:val="18"/>
          <w:szCs w:val="18"/>
        </w:rPr>
        <w:t>ige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="00C153BC">
        <w:rPr>
          <w:rFonts w:ascii="Tahoma" w:hAnsi="Tahoma" w:cs="Tahoma"/>
          <w:sz w:val="18"/>
          <w:szCs w:val="18"/>
        </w:rPr>
        <w:t xml:space="preserve">achterkant waardoor een </w:t>
      </w:r>
      <w:r>
        <w:rPr>
          <w:rFonts w:ascii="Tahoma" w:hAnsi="Tahoma" w:cs="Tahoma"/>
          <w:sz w:val="18"/>
          <w:szCs w:val="18"/>
        </w:rPr>
        <w:t>maximale doorzicht van binnen naar buiten gegaran</w:t>
      </w:r>
      <w:r w:rsidR="00FD35F3"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eerd wordt.</w:t>
      </w:r>
      <w:r w:rsidR="00C153BC">
        <w:rPr>
          <w:rFonts w:ascii="Tahoma" w:hAnsi="Tahoma" w:cs="Tahoma"/>
          <w:sz w:val="18"/>
          <w:szCs w:val="18"/>
        </w:rPr>
        <w:t xml:space="preserve"> </w:t>
      </w:r>
    </w:p>
    <w:p w:rsidR="00F855DE" w:rsidRPr="00486879" w:rsidRDefault="00F855DE" w:rsidP="00F855DE">
      <w:pPr>
        <w:jc w:val="both"/>
        <w:rPr>
          <w:rFonts w:ascii="Tahoma" w:hAnsi="Tahoma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855DE" w:rsidRPr="00486879" w:rsidRDefault="00F855D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855DE" w:rsidRPr="00486879" w:rsidRDefault="00F855D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 w:rsidR="004C0B63"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855DE" w:rsidRPr="00486879" w:rsidRDefault="0030303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 xml:space="preserve">, ICL.200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  <w:r w:rsidR="00F855DE" w:rsidRPr="00486879">
        <w:rPr>
          <w:rFonts w:ascii="Tahoma" w:hAnsi="Tahoma"/>
          <w:sz w:val="18"/>
          <w:szCs w:val="18"/>
        </w:rPr>
        <w:t xml:space="preserve">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 w:rsidR="00806576"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 w:rsidR="00DF1F94">
        <w:rPr>
          <w:rFonts w:ascii="Tahoma" w:hAnsi="Tahoma"/>
          <w:sz w:val="18"/>
          <w:szCs w:val="18"/>
        </w:rPr>
        <w:t>3</w:t>
      </w:r>
      <w:r w:rsidR="00806576"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CE4D40" w:rsidRPr="00CB3EE5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CB3EE5">
        <w:rPr>
          <w:rFonts w:ascii="Tahoma" w:hAnsi="Tahoma"/>
          <w:sz w:val="18"/>
          <w:szCs w:val="18"/>
        </w:rPr>
        <w:t>Diepte (</w:t>
      </w:r>
      <w:proofErr w:type="spellStart"/>
      <w:r w:rsidRPr="00CB3EE5">
        <w:rPr>
          <w:rFonts w:ascii="Tahoma" w:hAnsi="Tahoma"/>
          <w:sz w:val="18"/>
          <w:szCs w:val="18"/>
        </w:rPr>
        <w:t>ingeklipst</w:t>
      </w:r>
      <w:proofErr w:type="spellEnd"/>
      <w:r w:rsidRPr="00CB3EE5">
        <w:rPr>
          <w:rFonts w:ascii="Tahoma" w:hAnsi="Tahoma"/>
          <w:sz w:val="18"/>
          <w:szCs w:val="18"/>
        </w:rPr>
        <w:t xml:space="preserve">) :  </w:t>
      </w:r>
      <w:r w:rsidR="00DF1F94" w:rsidRPr="00CB3EE5">
        <w:rPr>
          <w:rFonts w:ascii="Tahoma" w:hAnsi="Tahoma"/>
          <w:sz w:val="18"/>
          <w:szCs w:val="18"/>
        </w:rPr>
        <w:t>1</w:t>
      </w:r>
      <w:r w:rsidR="00E41CAA" w:rsidRPr="00CB3EE5">
        <w:rPr>
          <w:rFonts w:ascii="Tahoma" w:hAnsi="Tahoma"/>
          <w:sz w:val="18"/>
          <w:szCs w:val="18"/>
        </w:rPr>
        <w:t>54</w:t>
      </w:r>
      <w:r w:rsidRPr="00CB3EE5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 w:rsidR="00806576"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 w:rsidR="00806576"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6E5513" w:rsidRPr="00486879" w:rsidRDefault="00F855DE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Gemiddelde lamellenhelling : 45°</w:t>
      </w:r>
      <w:r w:rsidR="00286726">
        <w:rPr>
          <w:rFonts w:ascii="Tahoma" w:hAnsi="Tahoma"/>
          <w:sz w:val="18"/>
          <w:szCs w:val="18"/>
        </w:rPr>
        <w:t xml:space="preserve"> (</w:t>
      </w:r>
      <w:proofErr w:type="spellStart"/>
      <w:r w:rsidR="00286726">
        <w:rPr>
          <w:rFonts w:ascii="Tahoma" w:hAnsi="Tahoma"/>
          <w:sz w:val="18"/>
          <w:szCs w:val="18"/>
        </w:rPr>
        <w:t>tov</w:t>
      </w:r>
      <w:proofErr w:type="spellEnd"/>
      <w:r w:rsidR="00286726">
        <w:rPr>
          <w:rFonts w:ascii="Tahoma" w:hAnsi="Tahoma"/>
          <w:sz w:val="18"/>
          <w:szCs w:val="18"/>
        </w:rPr>
        <w:t xml:space="preserve"> de verticale richting)</w:t>
      </w:r>
    </w:p>
    <w:p w:rsidR="006E5513" w:rsidRPr="00486879" w:rsidRDefault="006E551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</w:t>
      </w:r>
      <w:r w:rsidR="00E41CAA">
        <w:rPr>
          <w:rFonts w:ascii="Tahoma" w:hAnsi="Tahoma"/>
          <w:sz w:val="18"/>
          <w:szCs w:val="18"/>
        </w:rPr>
        <w:t xml:space="preserve">(achterkant) </w:t>
      </w:r>
      <w:r w:rsidRPr="00486879">
        <w:rPr>
          <w:rFonts w:ascii="Tahoma" w:hAnsi="Tahoma"/>
          <w:sz w:val="18"/>
          <w:szCs w:val="18"/>
        </w:rPr>
        <w:t xml:space="preserve">: </w:t>
      </w:r>
      <w:r w:rsidR="00666373"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="00BD6DDD">
        <w:rPr>
          <w:rFonts w:ascii="Tahoma" w:hAnsi="Tahoma"/>
          <w:sz w:val="18"/>
          <w:szCs w:val="18"/>
        </w:rPr>
        <w:t>Iy</w:t>
      </w:r>
      <w:proofErr w:type="spellEnd"/>
      <w:r w:rsidR="00BD6DDD">
        <w:rPr>
          <w:rFonts w:ascii="Tahoma" w:hAnsi="Tahoma"/>
          <w:sz w:val="18"/>
          <w:szCs w:val="18"/>
        </w:rPr>
        <w:t xml:space="preserve"> = 331,8686.10</w:t>
      </w:r>
      <w:r w:rsidR="00BD6DDD">
        <w:rPr>
          <w:rFonts w:ascii="Tahoma" w:hAnsi="Tahoma"/>
          <w:sz w:val="18"/>
          <w:szCs w:val="18"/>
          <w:vertAlign w:val="superscript"/>
        </w:rPr>
        <w:t>4</w:t>
      </w:r>
      <w:r w:rsidR="00BD6DDD">
        <w:rPr>
          <w:rFonts w:ascii="Tahoma" w:hAnsi="Tahoma"/>
          <w:sz w:val="18"/>
          <w:szCs w:val="18"/>
        </w:rPr>
        <w:t xml:space="preserve"> mm</w:t>
      </w:r>
      <w:r w:rsidR="00BD6DDD">
        <w:rPr>
          <w:rFonts w:ascii="Tahoma" w:hAnsi="Tahoma"/>
          <w:sz w:val="18"/>
          <w:szCs w:val="18"/>
          <w:vertAlign w:val="superscript"/>
        </w:rPr>
        <w:t>4</w:t>
      </w:r>
      <w:r w:rsidR="00BD6DDD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="00BD6DDD">
        <w:rPr>
          <w:rFonts w:ascii="Tahoma" w:hAnsi="Tahoma"/>
          <w:sz w:val="18"/>
          <w:szCs w:val="18"/>
        </w:rPr>
        <w:t>Iz</w:t>
      </w:r>
      <w:proofErr w:type="spellEnd"/>
      <w:r w:rsidR="00BD6DDD">
        <w:rPr>
          <w:rFonts w:ascii="Tahoma" w:hAnsi="Tahoma"/>
          <w:sz w:val="18"/>
          <w:szCs w:val="18"/>
        </w:rPr>
        <w:t xml:space="preserve"> = 17,6148.10</w:t>
      </w:r>
      <w:r w:rsidR="00BD6DDD">
        <w:rPr>
          <w:rFonts w:ascii="Tahoma" w:hAnsi="Tahoma"/>
          <w:sz w:val="18"/>
          <w:szCs w:val="18"/>
          <w:vertAlign w:val="superscript"/>
        </w:rPr>
        <w:t>4</w:t>
      </w:r>
      <w:r w:rsidR="00BD6DDD">
        <w:rPr>
          <w:rFonts w:ascii="Tahoma" w:hAnsi="Tahoma"/>
          <w:sz w:val="18"/>
          <w:szCs w:val="18"/>
        </w:rPr>
        <w:t xml:space="preserve"> mm</w:t>
      </w:r>
      <w:r w:rsidR="00BD6DDD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, bij een minimum materiaaldikte van </w:t>
      </w:r>
      <w:r w:rsidR="0004359D" w:rsidRPr="00486879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D521F9"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</w:t>
      </w:r>
      <w:r w:rsidR="006E5513" w:rsidRPr="00486879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6E5513" w:rsidRPr="00486879">
        <w:rPr>
          <w:rFonts w:ascii="Tahoma" w:hAnsi="Tahoma"/>
          <w:sz w:val="18"/>
          <w:szCs w:val="18"/>
        </w:rPr>
        <w:t>06</w:t>
      </w:r>
      <w:r w:rsidRPr="00486879">
        <w:rPr>
          <w:rFonts w:ascii="Tahoma" w:hAnsi="Tahoma"/>
          <w:sz w:val="18"/>
          <w:szCs w:val="18"/>
        </w:rPr>
        <w:t xml:space="preserve"> (horizontale richting)</w:t>
      </w:r>
    </w:p>
    <w:p w:rsidR="006E5513" w:rsidRPr="00486879" w:rsidRDefault="00F855DE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:  </w:t>
      </w:r>
      <w:r w:rsidR="006E5513" w:rsidRPr="00486879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6E5513" w:rsidRPr="00486879">
        <w:rPr>
          <w:rFonts w:ascii="Tahoma" w:hAnsi="Tahoma"/>
          <w:sz w:val="18"/>
          <w:szCs w:val="18"/>
        </w:rPr>
        <w:t>38</w:t>
      </w:r>
      <w:r w:rsidRPr="00486879">
        <w:rPr>
          <w:rFonts w:ascii="Tahoma" w:hAnsi="Tahoma"/>
          <w:sz w:val="18"/>
          <w:szCs w:val="18"/>
        </w:rPr>
        <w:t xml:space="preserve"> (verticale richting)</w:t>
      </w:r>
    </w:p>
    <w:p w:rsidR="009B4DAA" w:rsidRDefault="009B4DAA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 voorzien van 2 schroefkanalen, passend voor schroeven van het type DIN 7982 – </w:t>
      </w:r>
      <w:r w:rsidR="00050EF4">
        <w:rPr>
          <w:rFonts w:ascii="Tahoma" w:hAnsi="Tahoma"/>
          <w:sz w:val="18"/>
          <w:szCs w:val="18"/>
        </w:rPr>
        <w:t>ST3,9</w:t>
      </w:r>
      <w:r>
        <w:rPr>
          <w:rFonts w:ascii="Tahoma" w:hAnsi="Tahoma"/>
          <w:sz w:val="18"/>
          <w:szCs w:val="18"/>
        </w:rPr>
        <w:t xml:space="preserve"> mm</w:t>
      </w:r>
    </w:p>
    <w:p w:rsidR="00497C65" w:rsidRDefault="00F855DE" w:rsidP="00A4405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CE4D40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CE4D40">
        <w:rPr>
          <w:rFonts w:ascii="Tahoma" w:hAnsi="Tahoma"/>
          <w:sz w:val="18"/>
          <w:szCs w:val="18"/>
        </w:rPr>
        <w:t>in</w:t>
      </w:r>
      <w:r w:rsidR="00666373" w:rsidRPr="00CE4D40">
        <w:rPr>
          <w:rFonts w:ascii="Tahoma" w:hAnsi="Tahoma"/>
          <w:sz w:val="18"/>
          <w:szCs w:val="18"/>
        </w:rPr>
        <w:t>k</w:t>
      </w:r>
      <w:r w:rsidRPr="00CE4D40">
        <w:rPr>
          <w:rFonts w:ascii="Tahoma" w:hAnsi="Tahoma"/>
          <w:sz w:val="18"/>
          <w:szCs w:val="18"/>
        </w:rPr>
        <w:t>lipsen</w:t>
      </w:r>
      <w:proofErr w:type="spellEnd"/>
      <w:r w:rsidRPr="00CE4D40">
        <w:rPr>
          <w:rFonts w:ascii="Tahoma" w:hAnsi="Tahoma"/>
          <w:sz w:val="18"/>
          <w:szCs w:val="18"/>
        </w:rPr>
        <w:t xml:space="preserve"> in bijhorend</w:t>
      </w:r>
      <w:r w:rsidR="00CD734A" w:rsidRPr="00CE4D40">
        <w:rPr>
          <w:rFonts w:ascii="Tahoma" w:hAnsi="Tahoma"/>
          <w:sz w:val="18"/>
          <w:szCs w:val="18"/>
        </w:rPr>
        <w:t>e</w:t>
      </w:r>
      <w:r w:rsidRPr="00CE4D40">
        <w:rPr>
          <w:rFonts w:ascii="Tahoma" w:hAnsi="Tahoma"/>
          <w:sz w:val="18"/>
          <w:szCs w:val="18"/>
        </w:rPr>
        <w:t xml:space="preserve"> lamellenhouder</w:t>
      </w:r>
      <w:r w:rsidR="00CD734A" w:rsidRPr="00CE4D40">
        <w:rPr>
          <w:rFonts w:ascii="Tahoma" w:hAnsi="Tahoma"/>
          <w:sz w:val="18"/>
          <w:szCs w:val="18"/>
        </w:rPr>
        <w:t xml:space="preserve">-sets </w:t>
      </w:r>
      <w:proofErr w:type="spellStart"/>
      <w:r w:rsidR="00CD734A" w:rsidRPr="00CE4D40">
        <w:rPr>
          <w:rFonts w:ascii="Tahoma" w:hAnsi="Tahoma"/>
          <w:sz w:val="18"/>
          <w:szCs w:val="18"/>
        </w:rPr>
        <w:t>Q</w:t>
      </w:r>
      <w:r w:rsidR="00666373" w:rsidRPr="00CE4D40">
        <w:rPr>
          <w:rFonts w:ascii="Tahoma" w:hAnsi="Tahoma"/>
          <w:sz w:val="18"/>
          <w:szCs w:val="18"/>
        </w:rPr>
        <w:t>u</w:t>
      </w:r>
      <w:r w:rsidR="00CD734A" w:rsidRPr="00CE4D40">
        <w:rPr>
          <w:rFonts w:ascii="Tahoma" w:hAnsi="Tahoma"/>
          <w:sz w:val="18"/>
          <w:szCs w:val="18"/>
        </w:rPr>
        <w:t>ickfix</w:t>
      </w:r>
      <w:proofErr w:type="spellEnd"/>
      <w:r w:rsidR="00CD734A" w:rsidRPr="00CE4D40">
        <w:rPr>
          <w:rFonts w:ascii="Tahoma" w:hAnsi="Tahoma"/>
          <w:sz w:val="18"/>
          <w:szCs w:val="18"/>
        </w:rPr>
        <w:t xml:space="preserve"> IQ</w:t>
      </w:r>
      <w:r w:rsidRPr="00CE4D40">
        <w:rPr>
          <w:rFonts w:ascii="Tahoma" w:hAnsi="Tahoma"/>
          <w:sz w:val="18"/>
          <w:szCs w:val="18"/>
        </w:rPr>
        <w:t>.</w:t>
      </w:r>
      <w:r w:rsidR="00DF1F94" w:rsidRPr="00CE4D40">
        <w:rPr>
          <w:rFonts w:ascii="Tahoma" w:hAnsi="Tahoma"/>
          <w:sz w:val="18"/>
          <w:szCs w:val="18"/>
        </w:rPr>
        <w:t>2</w:t>
      </w:r>
      <w:r w:rsidR="00CD734A" w:rsidRPr="00CE4D40">
        <w:rPr>
          <w:rFonts w:ascii="Tahoma" w:hAnsi="Tahoma"/>
          <w:sz w:val="18"/>
          <w:szCs w:val="18"/>
        </w:rPr>
        <w:t xml:space="preserve">101 – type </w:t>
      </w:r>
      <w:r w:rsidR="00DF1F94" w:rsidRPr="00CE4D40">
        <w:rPr>
          <w:rFonts w:ascii="Tahoma" w:hAnsi="Tahoma"/>
          <w:sz w:val="18"/>
          <w:szCs w:val="18"/>
        </w:rPr>
        <w:t>2</w:t>
      </w:r>
      <w:r w:rsidR="00657B70" w:rsidRPr="00CE4D40">
        <w:rPr>
          <w:rFonts w:ascii="Tahoma" w:hAnsi="Tahoma"/>
          <w:sz w:val="18"/>
          <w:szCs w:val="18"/>
        </w:rPr>
        <w:t>,</w:t>
      </w:r>
      <w:r w:rsidR="00CD734A" w:rsidRPr="00CE4D40">
        <w:rPr>
          <w:rFonts w:ascii="Tahoma" w:hAnsi="Tahoma"/>
          <w:sz w:val="18"/>
          <w:szCs w:val="18"/>
        </w:rPr>
        <w:t xml:space="preserve"> bestaande uit enkel</w:t>
      </w:r>
      <w:r w:rsidR="00666373" w:rsidRPr="00CE4D40">
        <w:rPr>
          <w:rFonts w:ascii="Tahoma" w:hAnsi="Tahoma"/>
          <w:sz w:val="18"/>
          <w:szCs w:val="18"/>
        </w:rPr>
        <w:t xml:space="preserve">e </w:t>
      </w:r>
      <w:proofErr w:type="spellStart"/>
      <w:r w:rsidR="00666373" w:rsidRPr="00CE4D40">
        <w:rPr>
          <w:rFonts w:ascii="Tahoma" w:hAnsi="Tahoma"/>
          <w:sz w:val="18"/>
          <w:szCs w:val="18"/>
        </w:rPr>
        <w:t>k</w:t>
      </w:r>
      <w:r w:rsidR="00CD734A" w:rsidRPr="00CE4D40">
        <w:rPr>
          <w:rFonts w:ascii="Tahoma" w:hAnsi="Tahoma"/>
          <w:sz w:val="18"/>
          <w:szCs w:val="18"/>
        </w:rPr>
        <w:t>lips</w:t>
      </w:r>
      <w:proofErr w:type="spellEnd"/>
      <w:r w:rsidR="00CD734A" w:rsidRPr="00CE4D40">
        <w:rPr>
          <w:rFonts w:ascii="Tahoma" w:hAnsi="Tahoma"/>
          <w:sz w:val="18"/>
          <w:szCs w:val="18"/>
        </w:rPr>
        <w:t xml:space="preserve"> en een vork 45°/90°</w:t>
      </w:r>
      <w:r w:rsidRPr="00CE4D40">
        <w:rPr>
          <w:rFonts w:ascii="Tahoma" w:hAnsi="Tahoma"/>
          <w:sz w:val="18"/>
          <w:szCs w:val="18"/>
        </w:rPr>
        <w:t xml:space="preserve"> en </w:t>
      </w:r>
      <w:r w:rsidR="00CD734A" w:rsidRPr="00CE4D40">
        <w:rPr>
          <w:rFonts w:ascii="Tahoma" w:hAnsi="Tahoma"/>
          <w:sz w:val="18"/>
          <w:szCs w:val="18"/>
        </w:rPr>
        <w:t>IQ</w:t>
      </w:r>
      <w:r w:rsidRPr="00CE4D40">
        <w:rPr>
          <w:rFonts w:ascii="Tahoma" w:hAnsi="Tahoma"/>
          <w:sz w:val="18"/>
          <w:szCs w:val="18"/>
        </w:rPr>
        <w:t>.</w:t>
      </w:r>
      <w:r w:rsidR="00DF1F94" w:rsidRPr="00CE4D40">
        <w:rPr>
          <w:rFonts w:ascii="Tahoma" w:hAnsi="Tahoma"/>
          <w:sz w:val="18"/>
          <w:szCs w:val="18"/>
        </w:rPr>
        <w:t>2</w:t>
      </w:r>
      <w:r w:rsidR="00CD734A" w:rsidRPr="00CE4D40">
        <w:rPr>
          <w:rFonts w:ascii="Tahoma" w:hAnsi="Tahoma"/>
          <w:sz w:val="18"/>
          <w:szCs w:val="18"/>
        </w:rPr>
        <w:t xml:space="preserve">201 – type </w:t>
      </w:r>
      <w:r w:rsidR="00DF1F94" w:rsidRPr="00CE4D40">
        <w:rPr>
          <w:rFonts w:ascii="Tahoma" w:hAnsi="Tahoma"/>
          <w:sz w:val="18"/>
          <w:szCs w:val="18"/>
        </w:rPr>
        <w:t>2</w:t>
      </w:r>
      <w:r w:rsidR="00657B70" w:rsidRPr="00CE4D40">
        <w:rPr>
          <w:rFonts w:ascii="Tahoma" w:hAnsi="Tahoma"/>
          <w:sz w:val="18"/>
          <w:szCs w:val="18"/>
        </w:rPr>
        <w:t>,</w:t>
      </w:r>
      <w:r w:rsidR="00CD734A" w:rsidRPr="00CE4D40">
        <w:rPr>
          <w:rFonts w:ascii="Tahoma" w:hAnsi="Tahoma"/>
          <w:sz w:val="18"/>
          <w:szCs w:val="18"/>
        </w:rPr>
        <w:t xml:space="preserve"> bestaande uit dubbel</w:t>
      </w:r>
      <w:r w:rsidR="00666373" w:rsidRPr="00CE4D40">
        <w:rPr>
          <w:rFonts w:ascii="Tahoma" w:hAnsi="Tahoma"/>
          <w:sz w:val="18"/>
          <w:szCs w:val="18"/>
        </w:rPr>
        <w:t xml:space="preserve">e </w:t>
      </w:r>
      <w:proofErr w:type="spellStart"/>
      <w:r w:rsidR="00CD734A" w:rsidRPr="00CE4D40">
        <w:rPr>
          <w:rFonts w:ascii="Tahoma" w:hAnsi="Tahoma"/>
          <w:sz w:val="18"/>
          <w:szCs w:val="18"/>
        </w:rPr>
        <w:t>klips</w:t>
      </w:r>
      <w:proofErr w:type="spellEnd"/>
      <w:r w:rsidR="00CD734A" w:rsidRPr="00CE4D40">
        <w:rPr>
          <w:rFonts w:ascii="Tahoma" w:hAnsi="Tahoma"/>
          <w:sz w:val="18"/>
          <w:szCs w:val="18"/>
        </w:rPr>
        <w:t xml:space="preserve"> (</w:t>
      </w:r>
      <w:proofErr w:type="spellStart"/>
      <w:r w:rsidR="00CD734A" w:rsidRPr="00CE4D40">
        <w:rPr>
          <w:rFonts w:ascii="Tahoma" w:hAnsi="Tahoma"/>
          <w:sz w:val="18"/>
          <w:szCs w:val="18"/>
        </w:rPr>
        <w:t>voegklips</w:t>
      </w:r>
      <w:proofErr w:type="spellEnd"/>
      <w:r w:rsidR="00CD734A" w:rsidRPr="00CE4D40">
        <w:rPr>
          <w:rFonts w:ascii="Tahoma" w:hAnsi="Tahoma"/>
          <w:sz w:val="18"/>
          <w:szCs w:val="18"/>
        </w:rPr>
        <w:t>) en twee vorken 45°/90</w:t>
      </w:r>
    </w:p>
    <w:p w:rsidR="00CB3EE5" w:rsidRDefault="00CB3EE5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Visuele vrije opening tussen twee lamellen : 45 mm</w:t>
      </w:r>
    </w:p>
    <w:p w:rsidR="00CB3EE5" w:rsidRPr="00CE4D40" w:rsidRDefault="00CB3EE5" w:rsidP="00CB3E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grenshoek zoninstraling : 20°</w:t>
      </w:r>
    </w:p>
    <w:p w:rsidR="00B13AF1" w:rsidRPr="00486879" w:rsidRDefault="00B13AF1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</w:t>
      </w:r>
      <w:r w:rsidR="00486879" w:rsidRPr="00486879">
        <w:rPr>
          <w:rFonts w:ascii="Tahoma" w:hAnsi="Tahoma"/>
          <w:sz w:val="18"/>
          <w:szCs w:val="18"/>
        </w:rPr>
        <w:t xml:space="preserve">bevestigings-set type </w:t>
      </w:r>
      <w:r w:rsidR="00D527DB">
        <w:rPr>
          <w:rFonts w:ascii="Tahoma" w:hAnsi="Tahoma"/>
          <w:sz w:val="18"/>
          <w:szCs w:val="18"/>
        </w:rPr>
        <w:t>2</w:t>
      </w:r>
      <w:r w:rsidR="00486879" w:rsidRPr="00486879">
        <w:rPr>
          <w:rFonts w:ascii="Tahoma" w:hAnsi="Tahoma"/>
          <w:sz w:val="18"/>
          <w:szCs w:val="18"/>
        </w:rPr>
        <w:t xml:space="preserve"> IQ</w:t>
      </w:r>
      <w:r w:rsidRPr="00486879">
        <w:rPr>
          <w:rFonts w:ascii="Tahoma" w:hAnsi="Tahoma"/>
          <w:sz w:val="18"/>
          <w:szCs w:val="18"/>
        </w:rPr>
        <w:t>.</w:t>
      </w:r>
      <w:r w:rsidR="00DF1F94">
        <w:rPr>
          <w:rFonts w:ascii="Tahoma" w:hAnsi="Tahoma"/>
          <w:sz w:val="18"/>
          <w:szCs w:val="18"/>
        </w:rPr>
        <w:t>2</w:t>
      </w:r>
      <w:r w:rsidR="00486879" w:rsidRPr="00486879">
        <w:rPr>
          <w:rFonts w:ascii="Tahoma" w:hAnsi="Tahoma"/>
          <w:sz w:val="18"/>
          <w:szCs w:val="18"/>
        </w:rPr>
        <w:t>002</w:t>
      </w:r>
      <w:r w:rsidRPr="00486879">
        <w:rPr>
          <w:rFonts w:ascii="Tahoma" w:hAnsi="Tahoma"/>
          <w:sz w:val="18"/>
          <w:szCs w:val="18"/>
        </w:rPr>
        <w:t xml:space="preserve">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 w:rsidR="009B28E1">
        <w:rPr>
          <w:rFonts w:ascii="Tahoma" w:hAnsi="Tahoma"/>
          <w:sz w:val="18"/>
          <w:szCs w:val="18"/>
        </w:rPr>
        <w:t xml:space="preserve">houder </w:t>
      </w:r>
      <w:proofErr w:type="spellStart"/>
      <w:r w:rsidR="009B28E1"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497C65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3D1BE2" w:rsidRPr="00486879" w:rsidRDefault="003D1BE2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3D1BE2" w:rsidRPr="00486879" w:rsidRDefault="003D1BE2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</w:t>
      </w:r>
      <w:r w:rsidR="004F2F34" w:rsidRPr="00486879">
        <w:rPr>
          <w:rFonts w:ascii="Tahoma" w:hAnsi="Tahoma"/>
          <w:sz w:val="18"/>
          <w:szCs w:val="18"/>
        </w:rPr>
        <w:t xml:space="preserve"> </w:t>
      </w:r>
      <w:r w:rsidRPr="00486879">
        <w:rPr>
          <w:rFonts w:ascii="Tahoma" w:hAnsi="Tahoma"/>
          <w:sz w:val="18"/>
          <w:szCs w:val="18"/>
        </w:rPr>
        <w:t xml:space="preserve">Pa : </w:t>
      </w:r>
    </w:p>
    <w:p w:rsidR="003D1BE2" w:rsidRPr="00486879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 w:rsidR="00905220">
        <w:rPr>
          <w:rFonts w:ascii="Tahoma" w:hAnsi="Tahoma"/>
          <w:sz w:val="18"/>
          <w:szCs w:val="18"/>
        </w:rPr>
        <w:t>IC</w:t>
      </w:r>
      <w:r w:rsidR="00D521F9">
        <w:rPr>
          <w:rFonts w:ascii="Tahoma" w:hAnsi="Tahoma"/>
          <w:sz w:val="18"/>
          <w:szCs w:val="18"/>
        </w:rPr>
        <w:t>L</w:t>
      </w:r>
      <w:r w:rsidRPr="00486879">
        <w:rPr>
          <w:rFonts w:ascii="Tahoma" w:hAnsi="Tahoma"/>
          <w:sz w:val="18"/>
          <w:szCs w:val="18"/>
        </w:rPr>
        <w:t>.</w:t>
      </w:r>
      <w:r w:rsidR="00B10F99"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 w:rsidR="00B10F99">
        <w:rPr>
          <w:rFonts w:ascii="Tahoma" w:hAnsi="Tahoma"/>
          <w:sz w:val="18"/>
          <w:szCs w:val="18"/>
        </w:rPr>
        <w:t>3</w:t>
      </w:r>
      <w:r w:rsidR="004D304D" w:rsidRPr="00486879">
        <w:rPr>
          <w:rFonts w:ascii="Tahoma" w:hAnsi="Tahoma"/>
          <w:sz w:val="18"/>
          <w:szCs w:val="18"/>
        </w:rPr>
        <w:t>.</w:t>
      </w:r>
      <w:r w:rsidR="00BA6576">
        <w:rPr>
          <w:rFonts w:ascii="Tahoma" w:hAnsi="Tahoma"/>
          <w:sz w:val="18"/>
          <w:szCs w:val="18"/>
        </w:rPr>
        <w:t>33</w:t>
      </w:r>
      <w:r w:rsidR="00F855DE" w:rsidRPr="00486879">
        <w:rPr>
          <w:rFonts w:ascii="Tahoma" w:hAnsi="Tahoma"/>
          <w:sz w:val="18"/>
          <w:szCs w:val="18"/>
        </w:rPr>
        <w:t>0</w:t>
      </w:r>
      <w:r w:rsidR="00A24CE2" w:rsidRPr="00486879">
        <w:rPr>
          <w:rFonts w:ascii="Tahoma" w:hAnsi="Tahoma"/>
          <w:sz w:val="18"/>
          <w:szCs w:val="18"/>
        </w:rPr>
        <w:t xml:space="preserve"> </w:t>
      </w:r>
      <w:r w:rsidRPr="00486879">
        <w:rPr>
          <w:rFonts w:ascii="Tahoma" w:hAnsi="Tahoma"/>
          <w:sz w:val="18"/>
          <w:szCs w:val="18"/>
        </w:rPr>
        <w:t>mm</w:t>
      </w:r>
    </w:p>
    <w:p w:rsidR="003D1BE2" w:rsidRPr="00486879" w:rsidRDefault="00B13AF1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A60AE1" w:rsidRPr="00486879" w:rsidRDefault="00A60AE1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291E51" w:rsidRPr="00486879" w:rsidRDefault="00A60AE1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 w:rsidR="00905220">
        <w:rPr>
          <w:rFonts w:ascii="Tahoma" w:hAnsi="Tahoma"/>
          <w:sz w:val="18"/>
          <w:szCs w:val="18"/>
        </w:rPr>
        <w:t>IC</w:t>
      </w:r>
      <w:r w:rsidR="000406C5">
        <w:rPr>
          <w:rFonts w:ascii="Tahoma" w:hAnsi="Tahoma"/>
          <w:sz w:val="18"/>
          <w:szCs w:val="18"/>
        </w:rPr>
        <w:t>L</w:t>
      </w:r>
      <w:r w:rsidRPr="00486879">
        <w:rPr>
          <w:rFonts w:ascii="Tahoma" w:hAnsi="Tahoma"/>
          <w:sz w:val="18"/>
          <w:szCs w:val="18"/>
        </w:rPr>
        <w:t>.</w:t>
      </w:r>
      <w:r w:rsidR="00B10F99"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</w:t>
      </w:r>
      <w:r w:rsidR="00B13AF1" w:rsidRPr="00486879">
        <w:rPr>
          <w:rFonts w:ascii="Tahoma" w:hAnsi="Tahoma"/>
          <w:sz w:val="18"/>
          <w:szCs w:val="18"/>
        </w:rPr>
        <w:t xml:space="preserve">draagprofiel SD.014 </w:t>
      </w:r>
      <w:r w:rsidRPr="00486879">
        <w:rPr>
          <w:rFonts w:ascii="Tahoma" w:hAnsi="Tahoma"/>
          <w:sz w:val="18"/>
          <w:szCs w:val="18"/>
        </w:rPr>
        <w:t xml:space="preserve">: </w:t>
      </w:r>
      <w:r w:rsidR="00905220">
        <w:rPr>
          <w:rFonts w:ascii="Tahoma" w:hAnsi="Tahoma"/>
          <w:sz w:val="18"/>
          <w:szCs w:val="18"/>
        </w:rPr>
        <w:t>1</w:t>
      </w:r>
      <w:r w:rsidR="00D521F9">
        <w:rPr>
          <w:rFonts w:ascii="Tahoma" w:hAnsi="Tahoma"/>
          <w:sz w:val="18"/>
          <w:szCs w:val="18"/>
        </w:rPr>
        <w:t>8</w:t>
      </w:r>
      <w:r w:rsidR="00B10F99"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B73EBF" w:rsidRPr="00486879" w:rsidRDefault="00B73EBF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DF414E" w:rsidRPr="00486879" w:rsidRDefault="00DF414E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</w:t>
      </w:r>
      <w:r w:rsidR="00D521F9">
        <w:rPr>
          <w:rFonts w:ascii="Tahoma" w:hAnsi="Tahoma"/>
          <w:sz w:val="18"/>
          <w:szCs w:val="18"/>
        </w:rPr>
        <w:t>L</w:t>
      </w:r>
      <w:r>
        <w:rPr>
          <w:rFonts w:ascii="Tahoma" w:hAnsi="Tahoma"/>
          <w:sz w:val="18"/>
          <w:szCs w:val="18"/>
        </w:rPr>
        <w:t>.200.11 voor vaste uitvoering, 3mm dikte met twee verzonken gaten voor plaatsch</w:t>
      </w:r>
      <w:r w:rsidR="00666373">
        <w:rPr>
          <w:rFonts w:ascii="Tahoma" w:hAnsi="Tahoma"/>
          <w:sz w:val="18"/>
          <w:szCs w:val="18"/>
        </w:rPr>
        <w:t>r</w:t>
      </w:r>
      <w:r>
        <w:rPr>
          <w:rFonts w:ascii="Tahoma" w:hAnsi="Tahoma"/>
          <w:sz w:val="18"/>
          <w:szCs w:val="18"/>
        </w:rPr>
        <w:t xml:space="preserve">oeven DIN 7982 – </w:t>
      </w:r>
      <w:r w:rsidR="00050EF4">
        <w:rPr>
          <w:rFonts w:ascii="Tahoma" w:hAnsi="Tahoma"/>
          <w:sz w:val="18"/>
          <w:szCs w:val="18"/>
        </w:rPr>
        <w:t>ST3,9</w:t>
      </w:r>
      <w:r>
        <w:rPr>
          <w:rFonts w:ascii="Tahoma" w:hAnsi="Tahoma"/>
          <w:sz w:val="18"/>
          <w:szCs w:val="18"/>
        </w:rPr>
        <w:t xml:space="preserve"> x 25</w:t>
      </w:r>
    </w:p>
    <w:p w:rsidR="008874E8" w:rsidRPr="00486879" w:rsidRDefault="00DF414E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FB64F8" w:rsidRPr="002953D0" w:rsidRDefault="00FB64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FB64F8" w:rsidRPr="002953D0" w:rsidRDefault="00FB64F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PLAERO QUICKFIX</w:t>
      </w:r>
    </w:p>
    <w:p w:rsidR="00FB64F8" w:rsidRPr="00EB6FB9" w:rsidRDefault="00FB64F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ICL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(60°)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14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</w:t>
      </w:r>
      <w:r>
        <w:rPr>
          <w:rFonts w:ascii="Tahoma" w:hAnsi="Tahoma"/>
          <w:b/>
          <w:color w:val="FF0000"/>
          <w:szCs w:val="24"/>
        </w:rPr>
        <w:t>15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2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FB64F8" w:rsidRDefault="00FB64F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B64F8" w:rsidRDefault="00FB64F8" w:rsidP="00EF3BD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PLAERO QUICKFIX ICL.200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zonweringslamellen, eenvoudig en onzichtbaar gemonteerd d.m.v.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>
        <w:rPr>
          <w:rFonts w:ascii="Tahoma" w:hAnsi="Tahoma"/>
          <w:sz w:val="18"/>
          <w:szCs w:val="18"/>
        </w:rPr>
        <w:t>.</w:t>
      </w:r>
    </w:p>
    <w:p w:rsidR="00FB64F8" w:rsidRPr="00486879" w:rsidRDefault="00FB64F8" w:rsidP="00EF3BD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 xml:space="preserve">een rechthoek-vormige voorkant en een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achterkant waardoor een maximale doorzicht van binnen naar buiten gegarandeerd wordt.</w:t>
      </w:r>
    </w:p>
    <w:p w:rsidR="00FB64F8" w:rsidRPr="00486879" w:rsidRDefault="00FB64F8" w:rsidP="00F855DE">
      <w:pPr>
        <w:jc w:val="both"/>
        <w:rPr>
          <w:rFonts w:ascii="Tahoma" w:hAnsi="Tahoma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B64F8" w:rsidRPr="00486879" w:rsidRDefault="00FB64F8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B64F8" w:rsidRPr="00486879" w:rsidRDefault="00FB64F8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 xml:space="preserve">, ICL.200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B64F8" w:rsidRPr="00486879" w:rsidRDefault="00FB64F8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B64F8" w:rsidRPr="00486879" w:rsidRDefault="00FB64F8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7F66E0" w:rsidRDefault="00FB64F8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F66E0">
        <w:rPr>
          <w:rFonts w:ascii="Tahoma" w:hAnsi="Tahoma"/>
          <w:sz w:val="18"/>
          <w:szCs w:val="18"/>
        </w:rPr>
        <w:t>Diepte (</w:t>
      </w:r>
      <w:proofErr w:type="spellStart"/>
      <w:r w:rsidRPr="007F66E0">
        <w:rPr>
          <w:rFonts w:ascii="Tahoma" w:hAnsi="Tahoma"/>
          <w:sz w:val="18"/>
          <w:szCs w:val="18"/>
        </w:rPr>
        <w:t>ingeklipst</w:t>
      </w:r>
      <w:proofErr w:type="spellEnd"/>
      <w:r w:rsidRPr="007F66E0">
        <w:rPr>
          <w:rFonts w:ascii="Tahoma" w:hAnsi="Tahoma"/>
          <w:sz w:val="18"/>
          <w:szCs w:val="18"/>
        </w:rPr>
        <w:t xml:space="preserve">) :  173 mm </w:t>
      </w:r>
    </w:p>
    <w:p w:rsidR="00FB64F8" w:rsidRPr="00486879" w:rsidRDefault="00FB64F8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FB64F8" w:rsidRPr="00486879" w:rsidRDefault="00FB64F8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FB64F8" w:rsidRPr="00486879" w:rsidRDefault="00FB64F8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>350</w:t>
      </w:r>
      <w:r w:rsidRPr="00486879">
        <w:rPr>
          <w:rFonts w:ascii="Tahoma" w:hAnsi="Tahoma"/>
          <w:sz w:val="18"/>
          <w:szCs w:val="18"/>
        </w:rPr>
        <w:t>mm</w:t>
      </w:r>
    </w:p>
    <w:p w:rsidR="00FB64F8" w:rsidRPr="00486879" w:rsidRDefault="00FB64F8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331,8686.10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(sterke aslijn) ;  </w:t>
      </w:r>
      <w:proofErr w:type="spellStart"/>
      <w:r>
        <w:rPr>
          <w:rFonts w:ascii="Tahoma" w:hAnsi="Tahoma"/>
          <w:sz w:val="18"/>
          <w:szCs w:val="18"/>
        </w:rPr>
        <w:t>Iz</w:t>
      </w:r>
      <w:proofErr w:type="spellEnd"/>
      <w:r>
        <w:rPr>
          <w:rFonts w:ascii="Tahoma" w:hAnsi="Tahoma"/>
          <w:sz w:val="18"/>
          <w:szCs w:val="18"/>
        </w:rPr>
        <w:t xml:space="preserve"> = 17,6148.10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B64F8" w:rsidRPr="00486879" w:rsidRDefault="00FB64F8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1,06 (horizontale richting)</w:t>
      </w:r>
    </w:p>
    <w:p w:rsidR="00FB64F8" w:rsidRPr="00486879" w:rsidRDefault="00FB64F8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1,38 (verticale richting)</w:t>
      </w:r>
    </w:p>
    <w:p w:rsidR="00FB64F8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FB64F8" w:rsidRDefault="00FB64F8" w:rsidP="00567D2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C7947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5C7947">
        <w:rPr>
          <w:rFonts w:ascii="Tahoma" w:hAnsi="Tahoma"/>
          <w:sz w:val="18"/>
          <w:szCs w:val="18"/>
        </w:rPr>
        <w:t>inklipsen</w:t>
      </w:r>
      <w:proofErr w:type="spellEnd"/>
      <w:r w:rsidRPr="005C7947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5C7947">
        <w:rPr>
          <w:rFonts w:ascii="Tahoma" w:hAnsi="Tahoma"/>
          <w:sz w:val="18"/>
          <w:szCs w:val="18"/>
        </w:rPr>
        <w:t>Quickfix</w:t>
      </w:r>
      <w:proofErr w:type="spellEnd"/>
      <w:r w:rsidRPr="005C7947">
        <w:rPr>
          <w:rFonts w:ascii="Tahoma" w:hAnsi="Tahoma"/>
          <w:sz w:val="18"/>
          <w:szCs w:val="18"/>
        </w:rPr>
        <w:t xml:space="preserve"> IQ.2102 – type 2, bestaande uit enkele </w:t>
      </w:r>
      <w:proofErr w:type="spellStart"/>
      <w:r w:rsidRPr="005C7947">
        <w:rPr>
          <w:rFonts w:ascii="Tahoma" w:hAnsi="Tahoma"/>
          <w:sz w:val="18"/>
          <w:szCs w:val="18"/>
        </w:rPr>
        <w:t>klips</w:t>
      </w:r>
      <w:proofErr w:type="spellEnd"/>
      <w:r w:rsidRPr="005C7947">
        <w:rPr>
          <w:rFonts w:ascii="Tahoma" w:hAnsi="Tahoma"/>
          <w:sz w:val="18"/>
          <w:szCs w:val="18"/>
        </w:rPr>
        <w:t xml:space="preserve"> en een vork 60°/75° en IQ.2202 – type 2, bestaande uit dubbele </w:t>
      </w:r>
      <w:proofErr w:type="spellStart"/>
      <w:r w:rsidRPr="005C7947">
        <w:rPr>
          <w:rFonts w:ascii="Tahoma" w:hAnsi="Tahoma"/>
          <w:sz w:val="18"/>
          <w:szCs w:val="18"/>
        </w:rPr>
        <w:t>klips</w:t>
      </w:r>
      <w:proofErr w:type="spellEnd"/>
      <w:r w:rsidRPr="005C7947">
        <w:rPr>
          <w:rFonts w:ascii="Tahoma" w:hAnsi="Tahoma"/>
          <w:sz w:val="18"/>
          <w:szCs w:val="18"/>
        </w:rPr>
        <w:t xml:space="preserve"> (</w:t>
      </w:r>
      <w:proofErr w:type="spellStart"/>
      <w:r w:rsidRPr="005C7947">
        <w:rPr>
          <w:rFonts w:ascii="Tahoma" w:hAnsi="Tahoma"/>
          <w:sz w:val="18"/>
          <w:szCs w:val="18"/>
        </w:rPr>
        <w:t>voegklips</w:t>
      </w:r>
      <w:proofErr w:type="spellEnd"/>
      <w:r w:rsidRPr="005C7947">
        <w:rPr>
          <w:rFonts w:ascii="Tahoma" w:hAnsi="Tahoma"/>
          <w:sz w:val="18"/>
          <w:szCs w:val="18"/>
        </w:rPr>
        <w:t xml:space="preserve">) en twee vorken 60°/75° </w:t>
      </w:r>
    </w:p>
    <w:p w:rsidR="00FB64F8" w:rsidRDefault="00FB64F8" w:rsidP="007F66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Visuele vrije opening tussen twee lamellen : 83 mm</w:t>
      </w:r>
    </w:p>
    <w:p w:rsidR="00FB64F8" w:rsidRPr="005C7947" w:rsidRDefault="00FB64F8" w:rsidP="007F66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grenshoek zoninstraling : 27°</w:t>
      </w:r>
    </w:p>
    <w:p w:rsidR="00FB64F8" w:rsidRPr="00486879" w:rsidRDefault="00FB64F8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FB64F8" w:rsidRPr="00486879" w:rsidRDefault="00FB64F8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bevestigings-set type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002,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FB64F8" w:rsidRPr="00486879" w:rsidRDefault="00FB64F8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FB64F8" w:rsidRPr="00486879" w:rsidRDefault="00FB64F8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>
        <w:rPr>
          <w:rFonts w:ascii="Tahoma" w:hAnsi="Tahoma"/>
          <w:sz w:val="18"/>
          <w:szCs w:val="18"/>
        </w:rPr>
        <w:t xml:space="preserve">houder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FB64F8" w:rsidRPr="00486879" w:rsidRDefault="00FB64F8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FB64F8" w:rsidRPr="00486879" w:rsidRDefault="00FB64F8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FB64F8" w:rsidRPr="00486879" w:rsidRDefault="00FB64F8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FB64F8" w:rsidRPr="00486879" w:rsidRDefault="00FB64F8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FB64F8" w:rsidRPr="00486879" w:rsidRDefault="00FB64F8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27</w:t>
      </w:r>
      <w:r w:rsidRPr="00486879">
        <w:rPr>
          <w:rFonts w:ascii="Tahoma" w:hAnsi="Tahoma"/>
          <w:sz w:val="18"/>
          <w:szCs w:val="18"/>
        </w:rPr>
        <w:t>0 mm</w:t>
      </w:r>
    </w:p>
    <w:p w:rsidR="00FB64F8" w:rsidRPr="00486879" w:rsidRDefault="00FB64F8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FB64F8" w:rsidRPr="00486879" w:rsidRDefault="00FB64F8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FB64F8" w:rsidRPr="00486879" w:rsidRDefault="00FB64F8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draagprofiel SD.014 : </w:t>
      </w:r>
      <w:r>
        <w:rPr>
          <w:rFonts w:ascii="Tahoma" w:hAnsi="Tahoma"/>
          <w:sz w:val="18"/>
          <w:szCs w:val="18"/>
        </w:rPr>
        <w:t>212</w:t>
      </w:r>
      <w:r w:rsidRPr="00486879">
        <w:rPr>
          <w:rFonts w:ascii="Tahoma" w:hAnsi="Tahoma"/>
          <w:sz w:val="18"/>
          <w:szCs w:val="18"/>
        </w:rPr>
        <w:t>,0 mm</w:t>
      </w:r>
    </w:p>
    <w:p w:rsidR="00FB64F8" w:rsidRPr="00486879" w:rsidRDefault="00FB64F8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FB64F8" w:rsidRPr="00486879" w:rsidRDefault="00FB64F8" w:rsidP="004D57F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ICL.200.11 voor vaste uitvoering, 3mm dikte met twee verzonken gaten voor plaatschroeven DIN 7982 – ST3,9 x 25</w:t>
      </w:r>
    </w:p>
    <w:p w:rsidR="00FB64F8" w:rsidRPr="00486879" w:rsidRDefault="00FB64F8" w:rsidP="004D57F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FB64F8" w:rsidRPr="00486879" w:rsidRDefault="00FB64F8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FB64F8" w:rsidRPr="002953D0" w:rsidRDefault="00FB64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FB64F8" w:rsidRPr="002953D0" w:rsidRDefault="00FB64F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PLAERO QUICKFIX</w:t>
      </w:r>
    </w:p>
    <w:p w:rsidR="00FB64F8" w:rsidRPr="00EB6FB9" w:rsidRDefault="00FB64F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ICL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(75°)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14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</w:t>
      </w:r>
      <w:r>
        <w:rPr>
          <w:rFonts w:ascii="Tahoma" w:hAnsi="Tahoma"/>
          <w:b/>
          <w:color w:val="FF0000"/>
          <w:szCs w:val="24"/>
        </w:rPr>
        <w:t>15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3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FB64F8" w:rsidRDefault="00FB64F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B64F8" w:rsidRDefault="00FB64F8" w:rsidP="003A75BB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PLAERO QUICKFIX ICL.200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zonweringslamellen, eenvoudig en onzichtbaar gemonteerd d.m.v.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>
        <w:rPr>
          <w:rFonts w:ascii="Tahoma" w:hAnsi="Tahoma"/>
          <w:sz w:val="18"/>
          <w:szCs w:val="18"/>
        </w:rPr>
        <w:t>.</w:t>
      </w:r>
    </w:p>
    <w:p w:rsidR="00FB64F8" w:rsidRPr="00486879" w:rsidRDefault="00FB64F8" w:rsidP="003A75BB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 xml:space="preserve">een rechthoek-vormige voorkant en een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achterkant waardoor een maximale doorzicht van binnen naar buiten gegarandeerd wordt.</w:t>
      </w:r>
    </w:p>
    <w:p w:rsidR="00FB64F8" w:rsidRPr="00486879" w:rsidRDefault="00FB64F8" w:rsidP="00F855DE">
      <w:pPr>
        <w:jc w:val="both"/>
        <w:rPr>
          <w:rFonts w:ascii="Tahoma" w:hAnsi="Tahoma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B64F8" w:rsidRPr="00486879" w:rsidRDefault="00FB64F8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B64F8" w:rsidRPr="00486879" w:rsidRDefault="00FB64F8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 xml:space="preserve">, ICL.200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B64F8" w:rsidRPr="00486879" w:rsidRDefault="00FB64F8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B64F8" w:rsidRPr="00486879" w:rsidRDefault="00FB64F8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E1178A" w:rsidRDefault="00FB64F8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1178A">
        <w:rPr>
          <w:rFonts w:ascii="Tahoma" w:hAnsi="Tahoma"/>
          <w:sz w:val="18"/>
          <w:szCs w:val="18"/>
        </w:rPr>
        <w:t>Diepte (</w:t>
      </w:r>
      <w:proofErr w:type="spellStart"/>
      <w:r w:rsidRPr="00E1178A">
        <w:rPr>
          <w:rFonts w:ascii="Tahoma" w:hAnsi="Tahoma"/>
          <w:sz w:val="18"/>
          <w:szCs w:val="18"/>
        </w:rPr>
        <w:t>ingeklipst</w:t>
      </w:r>
      <w:proofErr w:type="spellEnd"/>
      <w:r w:rsidRPr="00E1178A">
        <w:rPr>
          <w:rFonts w:ascii="Tahoma" w:hAnsi="Tahoma"/>
          <w:sz w:val="18"/>
          <w:szCs w:val="18"/>
        </w:rPr>
        <w:t xml:space="preserve">) :  193 mm </w:t>
      </w:r>
    </w:p>
    <w:p w:rsidR="00FB64F8" w:rsidRPr="00486879" w:rsidRDefault="00FB64F8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FB64F8" w:rsidRPr="00486879" w:rsidRDefault="00FB64F8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FB64F8" w:rsidRPr="00486879" w:rsidRDefault="00FB64F8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>350</w:t>
      </w:r>
      <w:r w:rsidRPr="00486879">
        <w:rPr>
          <w:rFonts w:ascii="Tahoma" w:hAnsi="Tahoma"/>
          <w:sz w:val="18"/>
          <w:szCs w:val="18"/>
        </w:rPr>
        <w:t>mm</w:t>
      </w:r>
    </w:p>
    <w:p w:rsidR="00FB64F8" w:rsidRPr="00486879" w:rsidRDefault="00FB64F8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331,8686.10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(sterke aslijn) ;  </w:t>
      </w:r>
      <w:proofErr w:type="spellStart"/>
      <w:r>
        <w:rPr>
          <w:rFonts w:ascii="Tahoma" w:hAnsi="Tahoma"/>
          <w:sz w:val="18"/>
          <w:szCs w:val="18"/>
        </w:rPr>
        <w:t>Iz</w:t>
      </w:r>
      <w:proofErr w:type="spellEnd"/>
      <w:r>
        <w:rPr>
          <w:rFonts w:ascii="Tahoma" w:hAnsi="Tahoma"/>
          <w:sz w:val="18"/>
          <w:szCs w:val="18"/>
        </w:rPr>
        <w:t xml:space="preserve"> = 17,6148.10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B64F8" w:rsidRPr="00486879" w:rsidRDefault="00FB64F8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1,06 (horizontale richting)</w:t>
      </w:r>
    </w:p>
    <w:p w:rsidR="00FB64F8" w:rsidRPr="00486879" w:rsidRDefault="00FB64F8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1,38 (verticale richting)</w:t>
      </w:r>
    </w:p>
    <w:p w:rsidR="00FB64F8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21</w:t>
      </w:r>
      <w:r w:rsidRPr="00486879">
        <w:rPr>
          <w:rFonts w:ascii="Tahoma" w:hAnsi="Tahoma"/>
          <w:sz w:val="18"/>
          <w:szCs w:val="18"/>
        </w:rPr>
        <w:t>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FB64F8" w:rsidRDefault="00FB64F8" w:rsidP="00E1178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Visuele vrije opening tussen twee lamellen : 128 mm</w:t>
      </w:r>
    </w:p>
    <w:p w:rsidR="00FB64F8" w:rsidRPr="00486879" w:rsidRDefault="00FB64F8" w:rsidP="00E1178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grenshoek zoninstraling : 35°</w:t>
      </w:r>
    </w:p>
    <w:p w:rsidR="00FB64F8" w:rsidRPr="00486879" w:rsidRDefault="00FB64F8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FB64F8" w:rsidRPr="00486879" w:rsidRDefault="00FB64F8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bevestigings-set type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002,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FB64F8" w:rsidRPr="00486879" w:rsidRDefault="00FB64F8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FB64F8" w:rsidRPr="00486879" w:rsidRDefault="00FB64F8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>
        <w:rPr>
          <w:rFonts w:ascii="Tahoma" w:hAnsi="Tahoma"/>
          <w:sz w:val="18"/>
          <w:szCs w:val="18"/>
        </w:rPr>
        <w:t xml:space="preserve">houder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FB64F8" w:rsidRPr="00486879" w:rsidRDefault="00FB64F8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FB64F8" w:rsidRPr="00486879" w:rsidRDefault="00FB64F8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FB64F8" w:rsidRPr="00486879" w:rsidRDefault="00FB64F8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FB64F8" w:rsidRPr="00486879" w:rsidRDefault="00FB64F8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FB64F8" w:rsidRPr="00486879" w:rsidRDefault="00FB64F8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22</w:t>
      </w:r>
      <w:r w:rsidRPr="00486879">
        <w:rPr>
          <w:rFonts w:ascii="Tahoma" w:hAnsi="Tahoma"/>
          <w:sz w:val="18"/>
          <w:szCs w:val="18"/>
        </w:rPr>
        <w:t>0 mm</w:t>
      </w:r>
    </w:p>
    <w:p w:rsidR="00FB64F8" w:rsidRPr="00486879" w:rsidRDefault="00FB64F8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FB64F8" w:rsidRPr="00486879" w:rsidRDefault="00FB64F8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FB64F8" w:rsidRPr="00486879" w:rsidRDefault="00FB64F8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draagprofiel SD.014 : </w:t>
      </w:r>
      <w:r>
        <w:rPr>
          <w:rFonts w:ascii="Tahoma" w:hAnsi="Tahoma"/>
          <w:sz w:val="18"/>
          <w:szCs w:val="18"/>
        </w:rPr>
        <w:t>236</w:t>
      </w:r>
      <w:r w:rsidRPr="00486879">
        <w:rPr>
          <w:rFonts w:ascii="Tahoma" w:hAnsi="Tahoma"/>
          <w:sz w:val="18"/>
          <w:szCs w:val="18"/>
        </w:rPr>
        <w:t>,0 mm</w:t>
      </w:r>
    </w:p>
    <w:p w:rsidR="00FB64F8" w:rsidRPr="00486879" w:rsidRDefault="00FB64F8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FB64F8" w:rsidRPr="00486879" w:rsidRDefault="00FB64F8" w:rsidP="00F2423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ICL.200.11 voor vaste uitvoering, 3mm dikte met twee verzonken gaten voor plaatschroeven DIN 7982 – ST3,9 x 25</w:t>
      </w:r>
    </w:p>
    <w:p w:rsidR="00FB64F8" w:rsidRPr="00486879" w:rsidRDefault="00FB64F8" w:rsidP="00F2423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FB64F8" w:rsidRPr="00486879" w:rsidRDefault="00FB64F8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FB64F8" w:rsidRPr="002953D0" w:rsidRDefault="00FB64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FB64F8" w:rsidRPr="002953D0" w:rsidRDefault="00FB64F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PLAERO QUICKFIX</w:t>
      </w:r>
    </w:p>
    <w:p w:rsidR="00FB64F8" w:rsidRPr="00EB6FB9" w:rsidRDefault="00FB64F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ICL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14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</w:t>
      </w:r>
      <w:r>
        <w:rPr>
          <w:rFonts w:ascii="Tahoma" w:hAnsi="Tahoma"/>
          <w:b/>
          <w:color w:val="FF0000"/>
          <w:szCs w:val="24"/>
        </w:rPr>
        <w:t>15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4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FB64F8" w:rsidRDefault="00FB64F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B64F8" w:rsidRDefault="00FB64F8" w:rsidP="00C32455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PLAERO QUICKFIX ICL.200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zonweringslamellen, eenvoudig en onzichtbaar gemonteerd d.m.v.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>
        <w:rPr>
          <w:rFonts w:ascii="Tahoma" w:hAnsi="Tahoma"/>
          <w:sz w:val="18"/>
          <w:szCs w:val="18"/>
        </w:rPr>
        <w:t>.</w:t>
      </w:r>
    </w:p>
    <w:p w:rsidR="00FB64F8" w:rsidRPr="00486879" w:rsidRDefault="00FB64F8" w:rsidP="00C32455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 xml:space="preserve">een rechthoek-vormige voorkant en een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achterkant waardoor een maximale doorzicht van binnen naar buiten gegarandeerd wordt.</w:t>
      </w:r>
    </w:p>
    <w:p w:rsidR="00FB64F8" w:rsidRPr="00486879" w:rsidRDefault="00FB64F8" w:rsidP="00F855DE">
      <w:pPr>
        <w:jc w:val="both"/>
        <w:rPr>
          <w:rFonts w:ascii="Tahoma" w:hAnsi="Tahoma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B64F8" w:rsidRPr="00486879" w:rsidRDefault="00FB64F8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B64F8" w:rsidRPr="00486879" w:rsidRDefault="00FB64F8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 xml:space="preserve">, ICL.200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B64F8" w:rsidRPr="00486879" w:rsidRDefault="00FB64F8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B64F8" w:rsidRPr="00486879" w:rsidRDefault="00FB64F8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1E4164" w:rsidRDefault="00FB64F8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1E4164">
        <w:rPr>
          <w:rFonts w:ascii="Tahoma" w:hAnsi="Tahoma"/>
          <w:sz w:val="18"/>
          <w:szCs w:val="18"/>
        </w:rPr>
        <w:t>Diepte (</w:t>
      </w:r>
      <w:proofErr w:type="spellStart"/>
      <w:r w:rsidRPr="001E4164">
        <w:rPr>
          <w:rFonts w:ascii="Tahoma" w:hAnsi="Tahoma"/>
          <w:sz w:val="18"/>
          <w:szCs w:val="18"/>
        </w:rPr>
        <w:t>ingeklipst</w:t>
      </w:r>
      <w:proofErr w:type="spellEnd"/>
      <w:r w:rsidRPr="001E4164">
        <w:rPr>
          <w:rFonts w:ascii="Tahoma" w:hAnsi="Tahoma"/>
          <w:sz w:val="18"/>
          <w:szCs w:val="18"/>
        </w:rPr>
        <w:t xml:space="preserve">) :  200 mm </w:t>
      </w:r>
    </w:p>
    <w:p w:rsidR="00FB64F8" w:rsidRPr="00486879" w:rsidRDefault="00FB64F8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FB64F8" w:rsidRPr="00486879" w:rsidRDefault="00FB64F8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FB64F8" w:rsidRPr="00486879" w:rsidRDefault="00FB64F8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350 </w:t>
      </w:r>
      <w:r w:rsidRPr="00486879">
        <w:rPr>
          <w:rFonts w:ascii="Tahoma" w:hAnsi="Tahoma"/>
          <w:sz w:val="18"/>
          <w:szCs w:val="18"/>
        </w:rPr>
        <w:t>mm</w:t>
      </w:r>
    </w:p>
    <w:p w:rsidR="00FB64F8" w:rsidRPr="00486879" w:rsidRDefault="00FB64F8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331,8686.10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(sterke aslijn) ;  </w:t>
      </w:r>
      <w:proofErr w:type="spellStart"/>
      <w:r>
        <w:rPr>
          <w:rFonts w:ascii="Tahoma" w:hAnsi="Tahoma"/>
          <w:sz w:val="18"/>
          <w:szCs w:val="18"/>
        </w:rPr>
        <w:t>Iz</w:t>
      </w:r>
      <w:proofErr w:type="spellEnd"/>
      <w:r>
        <w:rPr>
          <w:rFonts w:ascii="Tahoma" w:hAnsi="Tahoma"/>
          <w:sz w:val="18"/>
          <w:szCs w:val="18"/>
        </w:rPr>
        <w:t xml:space="preserve"> = 17,6148.10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B64F8" w:rsidRPr="00486879" w:rsidRDefault="00FB64F8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1,06 (horizontale richting)</w:t>
      </w:r>
    </w:p>
    <w:p w:rsidR="00FB64F8" w:rsidRPr="00486879" w:rsidRDefault="00FB64F8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/>
          <w:sz w:val="18"/>
          <w:szCs w:val="18"/>
        </w:rPr>
        <w:t xml:space="preserve">: </w:t>
      </w:r>
      <w:r w:rsidRPr="00486879">
        <w:rPr>
          <w:rFonts w:ascii="Tahoma" w:hAnsi="Tahoma"/>
          <w:sz w:val="18"/>
          <w:szCs w:val="18"/>
        </w:rPr>
        <w:t xml:space="preserve"> 1,38 (verticale richting)</w:t>
      </w:r>
    </w:p>
    <w:p w:rsidR="00FB64F8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FB64F8" w:rsidRDefault="00FB64F8" w:rsidP="00563A8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Visuele vrije opening tussen twee lamellen : 165 mm</w:t>
      </w:r>
    </w:p>
    <w:p w:rsidR="00FB64F8" w:rsidRPr="00486879" w:rsidRDefault="00FB64F8" w:rsidP="00563A8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hoek van zoninstraling : 42°</w:t>
      </w:r>
    </w:p>
    <w:p w:rsidR="00FB64F8" w:rsidRPr="00486879" w:rsidRDefault="00FB64F8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FB64F8" w:rsidRPr="00486879" w:rsidRDefault="00FB64F8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bevestigings-set type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002,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FB64F8" w:rsidRPr="00486879" w:rsidRDefault="00FB64F8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FB64F8" w:rsidRPr="00486879" w:rsidRDefault="00FB64F8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>
        <w:rPr>
          <w:rFonts w:ascii="Tahoma" w:hAnsi="Tahoma"/>
          <w:sz w:val="18"/>
          <w:szCs w:val="18"/>
        </w:rPr>
        <w:t xml:space="preserve">houder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FB64F8" w:rsidRPr="00486879" w:rsidRDefault="00FB64F8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FB64F8" w:rsidRPr="00486879" w:rsidRDefault="00FB64F8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FB64F8" w:rsidRPr="00486879" w:rsidRDefault="00FB64F8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FB64F8" w:rsidRPr="00486879" w:rsidRDefault="00FB64F8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FB64F8" w:rsidRPr="00486879" w:rsidRDefault="00FB64F8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98</w:t>
      </w:r>
      <w:r w:rsidRPr="00486879">
        <w:rPr>
          <w:rFonts w:ascii="Tahoma" w:hAnsi="Tahoma"/>
          <w:sz w:val="18"/>
          <w:szCs w:val="18"/>
        </w:rPr>
        <w:t>0 mm</w:t>
      </w:r>
    </w:p>
    <w:p w:rsidR="00FB64F8" w:rsidRPr="00486879" w:rsidRDefault="00FB64F8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FB64F8" w:rsidRPr="00486879" w:rsidRDefault="00FB64F8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FB64F8" w:rsidRPr="00486879" w:rsidRDefault="00FB64F8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draagprofiel SD.014 : </w:t>
      </w:r>
      <w:r>
        <w:rPr>
          <w:rFonts w:ascii="Tahoma" w:hAnsi="Tahoma"/>
          <w:sz w:val="18"/>
          <w:szCs w:val="18"/>
        </w:rPr>
        <w:t>238</w:t>
      </w:r>
      <w:r w:rsidRPr="00486879">
        <w:rPr>
          <w:rFonts w:ascii="Tahoma" w:hAnsi="Tahoma"/>
          <w:sz w:val="18"/>
          <w:szCs w:val="18"/>
        </w:rPr>
        <w:t>,0 mm</w:t>
      </w:r>
    </w:p>
    <w:p w:rsidR="00FB64F8" w:rsidRPr="00486879" w:rsidRDefault="00FB64F8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FB64F8" w:rsidRPr="00486879" w:rsidRDefault="00FB64F8" w:rsidP="00CA09A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ICL.200.11 voor vaste uitvoering, 3mm dikte met twee verzonken gaten voor plaatschroeven DIN 7982 – ST3,9 x 25</w:t>
      </w:r>
    </w:p>
    <w:p w:rsidR="00FB64F8" w:rsidRPr="00486879" w:rsidRDefault="00FB64F8" w:rsidP="00CA09A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FB64F8" w:rsidRPr="00486879" w:rsidRDefault="00FB64F8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FB64F8" w:rsidRPr="002953D0" w:rsidRDefault="00FB64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FB64F8" w:rsidRPr="002953D0" w:rsidRDefault="00FB64F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PLAERO QUICKFIX</w:t>
      </w:r>
    </w:p>
    <w:p w:rsidR="00FB64F8" w:rsidRPr="00EB6FB9" w:rsidRDefault="00FB64F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ICL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(45°)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I-1.15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5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FB64F8" w:rsidRDefault="00FB64F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B64F8" w:rsidRDefault="00FB64F8" w:rsidP="003C7137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PLAERO QUICKFIX ICL.200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zonweringslamellen, eenvoudig en onzichtbaar gemonteerd d.m.v.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>
        <w:rPr>
          <w:rFonts w:ascii="Tahoma" w:hAnsi="Tahoma"/>
          <w:sz w:val="18"/>
          <w:szCs w:val="18"/>
        </w:rPr>
        <w:t>.</w:t>
      </w:r>
    </w:p>
    <w:p w:rsidR="00FB64F8" w:rsidRPr="00486879" w:rsidRDefault="00FB64F8" w:rsidP="003C7137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 xml:space="preserve">een rechthoek-vormige voorkant en een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achterkant waardoor een maximale doorzicht van binnen naar buiten gegarandeerd wordt.</w:t>
      </w:r>
    </w:p>
    <w:p w:rsidR="00FB64F8" w:rsidRPr="00486879" w:rsidRDefault="00FB64F8" w:rsidP="00F855DE">
      <w:pPr>
        <w:jc w:val="both"/>
        <w:rPr>
          <w:rFonts w:ascii="Tahoma" w:hAnsi="Tahoma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B64F8" w:rsidRPr="00486879" w:rsidRDefault="00FB64F8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B64F8" w:rsidRPr="00486879" w:rsidRDefault="00FB64F8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B64F8" w:rsidRPr="00486879" w:rsidRDefault="00FB64F8" w:rsidP="0036781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B64F8" w:rsidRPr="00486879" w:rsidRDefault="00FB64F8" w:rsidP="0036781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 xml:space="preserve">, ICL.200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B64F8" w:rsidRPr="00486879" w:rsidRDefault="00FB64F8" w:rsidP="0036781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B64F8" w:rsidRPr="00486879" w:rsidRDefault="00FB64F8" w:rsidP="0036781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B64F8" w:rsidRPr="00486879" w:rsidRDefault="00FB64F8" w:rsidP="0036781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5A2E02" w:rsidRDefault="00FB64F8" w:rsidP="0036781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A2E02">
        <w:rPr>
          <w:rFonts w:ascii="Tahoma" w:hAnsi="Tahoma"/>
          <w:sz w:val="18"/>
          <w:szCs w:val="18"/>
        </w:rPr>
        <w:t>Diepte (</w:t>
      </w:r>
      <w:proofErr w:type="spellStart"/>
      <w:r w:rsidRPr="005A2E02">
        <w:rPr>
          <w:rFonts w:ascii="Tahoma" w:hAnsi="Tahoma"/>
          <w:sz w:val="18"/>
          <w:szCs w:val="18"/>
        </w:rPr>
        <w:t>ingeklipst</w:t>
      </w:r>
      <w:proofErr w:type="spellEnd"/>
      <w:r w:rsidRPr="005A2E02">
        <w:rPr>
          <w:rFonts w:ascii="Tahoma" w:hAnsi="Tahoma"/>
          <w:sz w:val="18"/>
          <w:szCs w:val="18"/>
        </w:rPr>
        <w:t>) :  141 mm</w:t>
      </w:r>
    </w:p>
    <w:p w:rsidR="00FB64F8" w:rsidRPr="00486879" w:rsidRDefault="00FB64F8" w:rsidP="0036781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FB64F8" w:rsidRPr="00486879" w:rsidRDefault="00FB64F8" w:rsidP="0036781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Gemiddelde lamellenhelling : 45°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FB64F8" w:rsidRPr="00486879" w:rsidRDefault="00FB64F8" w:rsidP="0036781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>0mm</w:t>
      </w:r>
    </w:p>
    <w:p w:rsidR="00FB64F8" w:rsidRPr="00486879" w:rsidRDefault="00FB64F8" w:rsidP="0036781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486879" w:rsidRDefault="00FB64F8" w:rsidP="0036781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331,8686.10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(sterke aslijn) ;  </w:t>
      </w:r>
      <w:proofErr w:type="spellStart"/>
      <w:r>
        <w:rPr>
          <w:rFonts w:ascii="Tahoma" w:hAnsi="Tahoma"/>
          <w:sz w:val="18"/>
          <w:szCs w:val="18"/>
        </w:rPr>
        <w:t>Iz</w:t>
      </w:r>
      <w:proofErr w:type="spellEnd"/>
      <w:r>
        <w:rPr>
          <w:rFonts w:ascii="Tahoma" w:hAnsi="Tahoma"/>
          <w:sz w:val="18"/>
          <w:szCs w:val="18"/>
        </w:rPr>
        <w:t xml:space="preserve"> = 17,6148.10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486879" w:rsidRDefault="00FB64F8" w:rsidP="0036781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B64F8" w:rsidRPr="00486879" w:rsidRDefault="00FB64F8" w:rsidP="0036781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1,06 (horizontale richting)</w:t>
      </w:r>
    </w:p>
    <w:p w:rsidR="00FB64F8" w:rsidRPr="00486879" w:rsidRDefault="00FB64F8" w:rsidP="0036781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1,38 (verticale richting)</w:t>
      </w:r>
    </w:p>
    <w:p w:rsidR="00FB64F8" w:rsidRDefault="00FB64F8" w:rsidP="0036781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FB64F8" w:rsidRPr="00486879" w:rsidRDefault="00FB64F8" w:rsidP="0036781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FB64F8" w:rsidRDefault="00FB64F8" w:rsidP="005A2E0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Visuele vrije opening tussen twee lamellen : 45 mm</w:t>
      </w:r>
    </w:p>
    <w:p w:rsidR="00FB64F8" w:rsidRPr="00486879" w:rsidRDefault="00FB64F8" w:rsidP="005A2E0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grenshoek zoninstraling : 20°</w:t>
      </w:r>
    </w:p>
    <w:p w:rsidR="00FB64F8" w:rsidRDefault="00FB64F8" w:rsidP="00A7477E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Draagstructuur : </w:t>
      </w:r>
    </w:p>
    <w:p w:rsidR="00FB64F8" w:rsidRDefault="00FB64F8" w:rsidP="00A7477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2 IQ.2002,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FB64F8" w:rsidRDefault="00FB64F8" w:rsidP="00A7477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FB64F8" w:rsidRDefault="00FB64F8" w:rsidP="00A7477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FB64F8" w:rsidRPr="00486879" w:rsidRDefault="00FB64F8" w:rsidP="00A7477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FB64F8" w:rsidRPr="00486879" w:rsidRDefault="00FB64F8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FB64F8" w:rsidRPr="00486879" w:rsidRDefault="00FB64F8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FB64F8" w:rsidRPr="00486879" w:rsidRDefault="00FB64F8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33</w:t>
      </w:r>
      <w:r w:rsidRPr="00486879">
        <w:rPr>
          <w:rFonts w:ascii="Tahoma" w:hAnsi="Tahoma"/>
          <w:sz w:val="18"/>
          <w:szCs w:val="18"/>
        </w:rPr>
        <w:t>0 mm</w:t>
      </w:r>
    </w:p>
    <w:p w:rsidR="00FB64F8" w:rsidRPr="00486879" w:rsidRDefault="00FB64F8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 </w:t>
      </w:r>
      <w:r>
        <w:rPr>
          <w:rFonts w:ascii="Tahoma" w:hAnsi="Tahoma"/>
          <w:sz w:val="18"/>
          <w:szCs w:val="18"/>
        </w:rPr>
        <w:t>1.480 mm</w:t>
      </w:r>
    </w:p>
    <w:p w:rsidR="00FB64F8" w:rsidRPr="00486879" w:rsidRDefault="00FB64F8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FB64F8" w:rsidRPr="00486879" w:rsidRDefault="00FB64F8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225</w:t>
      </w:r>
      <w:r w:rsidRPr="00486879">
        <w:rPr>
          <w:rFonts w:ascii="Tahoma" w:hAnsi="Tahoma"/>
          <w:sz w:val="18"/>
          <w:szCs w:val="18"/>
        </w:rPr>
        <w:t>,0 mm</w:t>
      </w:r>
    </w:p>
    <w:p w:rsidR="00FB64F8" w:rsidRPr="00486879" w:rsidRDefault="00FB64F8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FB64F8" w:rsidRPr="00486879" w:rsidRDefault="00FB64F8" w:rsidP="001822F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ICL.200.11 voor vaste uitvoering, 3mm dikte met twee verzonken gaten voor plaatschroeven DIN 7982 – ST3,9 x 25</w:t>
      </w:r>
    </w:p>
    <w:p w:rsidR="00FB64F8" w:rsidRPr="00486879" w:rsidRDefault="00FB64F8" w:rsidP="001822F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FB64F8" w:rsidRPr="00486879" w:rsidRDefault="00FB64F8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FB64F8" w:rsidRPr="002953D0" w:rsidRDefault="00FB64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FB64F8" w:rsidRPr="002953D0" w:rsidRDefault="00FB64F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PLAERO QUICKFIX</w:t>
      </w:r>
    </w:p>
    <w:p w:rsidR="00FB64F8" w:rsidRPr="00EB6FB9" w:rsidRDefault="00FB64F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ICL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(60°)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</w:t>
      </w:r>
      <w:r>
        <w:rPr>
          <w:rFonts w:ascii="Tahoma" w:hAnsi="Tahoma"/>
          <w:b/>
          <w:color w:val="FF0000"/>
          <w:szCs w:val="24"/>
        </w:rPr>
        <w:t>15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6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FB64F8" w:rsidRDefault="00FB64F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B64F8" w:rsidRDefault="00FB64F8" w:rsidP="00D50C31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PLAERO QUICKFIX ICL.200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zonweringslamellen, eenvoudig en onzichtbaar gemonteerd d.m.v.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>
        <w:rPr>
          <w:rFonts w:ascii="Tahoma" w:hAnsi="Tahoma"/>
          <w:sz w:val="18"/>
          <w:szCs w:val="18"/>
        </w:rPr>
        <w:t>.</w:t>
      </w:r>
    </w:p>
    <w:p w:rsidR="00FB64F8" w:rsidRPr="00486879" w:rsidRDefault="00FB64F8" w:rsidP="00D50C31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 xml:space="preserve">een rechthoek-vormige voorkant en een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achterkant waardoor een maximale doorzicht van binnen naar buiten gegarandeerd wordt.</w:t>
      </w:r>
    </w:p>
    <w:p w:rsidR="00FB64F8" w:rsidRPr="00486879" w:rsidRDefault="00FB64F8" w:rsidP="00F855DE">
      <w:pPr>
        <w:jc w:val="both"/>
        <w:rPr>
          <w:rFonts w:ascii="Tahoma" w:hAnsi="Tahoma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B64F8" w:rsidRPr="00486879" w:rsidRDefault="00FB64F8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B64F8" w:rsidRPr="00486879" w:rsidRDefault="00FB64F8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B64F8" w:rsidRPr="00486879" w:rsidRDefault="00FB64F8" w:rsidP="0044180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B64F8" w:rsidRPr="00486879" w:rsidRDefault="00FB64F8" w:rsidP="0044180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 xml:space="preserve">, ICL.200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B64F8" w:rsidRPr="00486879" w:rsidRDefault="00FB64F8" w:rsidP="0044180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B64F8" w:rsidRPr="00486879" w:rsidRDefault="00FB64F8" w:rsidP="0044180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B64F8" w:rsidRPr="00486879" w:rsidRDefault="00FB64F8" w:rsidP="0044180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465C81" w:rsidRDefault="00FB64F8" w:rsidP="0044180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65C81">
        <w:rPr>
          <w:rFonts w:ascii="Tahoma" w:hAnsi="Tahoma"/>
          <w:sz w:val="18"/>
          <w:szCs w:val="18"/>
        </w:rPr>
        <w:t>Diepte (</w:t>
      </w:r>
      <w:proofErr w:type="spellStart"/>
      <w:r w:rsidRPr="00465C81">
        <w:rPr>
          <w:rFonts w:ascii="Tahoma" w:hAnsi="Tahoma"/>
          <w:sz w:val="18"/>
          <w:szCs w:val="18"/>
        </w:rPr>
        <w:t>ingeklipst</w:t>
      </w:r>
      <w:proofErr w:type="spellEnd"/>
      <w:r w:rsidRPr="00465C81">
        <w:rPr>
          <w:rFonts w:ascii="Tahoma" w:hAnsi="Tahoma"/>
          <w:sz w:val="18"/>
          <w:szCs w:val="18"/>
        </w:rPr>
        <w:t>) :  173 mm</w:t>
      </w:r>
    </w:p>
    <w:p w:rsidR="00FB64F8" w:rsidRPr="00486879" w:rsidRDefault="00FB64F8" w:rsidP="0044180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FB64F8" w:rsidRPr="00486879" w:rsidRDefault="00FB64F8" w:rsidP="0044180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FB64F8" w:rsidRPr="00486879" w:rsidRDefault="00FB64F8" w:rsidP="0044180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>350</w:t>
      </w:r>
      <w:r w:rsidRPr="00486879">
        <w:rPr>
          <w:rFonts w:ascii="Tahoma" w:hAnsi="Tahoma"/>
          <w:sz w:val="18"/>
          <w:szCs w:val="18"/>
        </w:rPr>
        <w:t>mm</w:t>
      </w:r>
    </w:p>
    <w:p w:rsidR="00FB64F8" w:rsidRPr="00486879" w:rsidRDefault="00FB64F8" w:rsidP="0044180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486879" w:rsidRDefault="00FB64F8" w:rsidP="0044180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331,8686.10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(sterke aslijn) ;  </w:t>
      </w:r>
      <w:proofErr w:type="spellStart"/>
      <w:r>
        <w:rPr>
          <w:rFonts w:ascii="Tahoma" w:hAnsi="Tahoma"/>
          <w:sz w:val="18"/>
          <w:szCs w:val="18"/>
        </w:rPr>
        <w:t>Iz</w:t>
      </w:r>
      <w:proofErr w:type="spellEnd"/>
      <w:r>
        <w:rPr>
          <w:rFonts w:ascii="Tahoma" w:hAnsi="Tahoma"/>
          <w:sz w:val="18"/>
          <w:szCs w:val="18"/>
        </w:rPr>
        <w:t xml:space="preserve"> = 17,6148.10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486879" w:rsidRDefault="00FB64F8" w:rsidP="0044180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B64F8" w:rsidRPr="00486879" w:rsidRDefault="00FB64F8" w:rsidP="0044180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1,06 (horizontale richting)</w:t>
      </w:r>
    </w:p>
    <w:p w:rsidR="00FB64F8" w:rsidRPr="00486879" w:rsidRDefault="00FB64F8" w:rsidP="0044180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1,38 (verticale richting)</w:t>
      </w:r>
    </w:p>
    <w:p w:rsidR="00FB64F8" w:rsidRDefault="00FB64F8" w:rsidP="0044180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FB64F8" w:rsidRPr="00486879" w:rsidRDefault="00FB64F8" w:rsidP="0044180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21</w:t>
      </w:r>
      <w:r w:rsidRPr="00486879">
        <w:rPr>
          <w:rFonts w:ascii="Tahoma" w:hAnsi="Tahoma"/>
          <w:sz w:val="18"/>
          <w:szCs w:val="18"/>
        </w:rPr>
        <w:t>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FB64F8" w:rsidRDefault="00FB64F8" w:rsidP="00465C8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Visuele vrije opening tussen twee lamellen : 83 mm</w:t>
      </w:r>
    </w:p>
    <w:p w:rsidR="00FB64F8" w:rsidRPr="00486879" w:rsidRDefault="00FB64F8" w:rsidP="00465C8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grenshoek zoninstraling : 27°</w:t>
      </w:r>
    </w:p>
    <w:p w:rsidR="00FB64F8" w:rsidRDefault="00FB64F8" w:rsidP="002621E5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Draagstructuur : </w:t>
      </w:r>
    </w:p>
    <w:p w:rsidR="00FB64F8" w:rsidRDefault="00FB64F8" w:rsidP="002621E5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2 IQ.2002,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FB64F8" w:rsidRDefault="00FB64F8" w:rsidP="002621E5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FB64F8" w:rsidRDefault="00FB64F8" w:rsidP="002621E5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FB64F8" w:rsidRPr="00486879" w:rsidRDefault="00FB64F8" w:rsidP="002621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FB64F8" w:rsidRPr="00486879" w:rsidRDefault="00FB64F8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FB64F8" w:rsidRPr="00486879" w:rsidRDefault="00FB64F8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FB64F8" w:rsidRPr="00486879" w:rsidRDefault="00FB64F8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27</w:t>
      </w:r>
      <w:r w:rsidRPr="00486879">
        <w:rPr>
          <w:rFonts w:ascii="Tahoma" w:hAnsi="Tahoma"/>
          <w:sz w:val="18"/>
          <w:szCs w:val="18"/>
        </w:rPr>
        <w:t>0 mm</w:t>
      </w:r>
    </w:p>
    <w:p w:rsidR="00FB64F8" w:rsidRPr="00486879" w:rsidRDefault="00FB64F8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 </w:t>
      </w:r>
      <w:r>
        <w:rPr>
          <w:rFonts w:ascii="Tahoma" w:hAnsi="Tahoma"/>
          <w:sz w:val="18"/>
          <w:szCs w:val="18"/>
        </w:rPr>
        <w:t>1.740 mm</w:t>
      </w:r>
    </w:p>
    <w:p w:rsidR="00FB64F8" w:rsidRPr="00486879" w:rsidRDefault="00FB64F8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FB64F8" w:rsidRPr="00486879" w:rsidRDefault="00FB64F8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252</w:t>
      </w:r>
      <w:r w:rsidRPr="00486879">
        <w:rPr>
          <w:rFonts w:ascii="Tahoma" w:hAnsi="Tahoma"/>
          <w:sz w:val="18"/>
          <w:szCs w:val="18"/>
        </w:rPr>
        <w:t>,0 mm</w:t>
      </w:r>
    </w:p>
    <w:p w:rsidR="00FB64F8" w:rsidRPr="00486879" w:rsidRDefault="00FB64F8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FB64F8" w:rsidRPr="00486879" w:rsidRDefault="00FB64F8" w:rsidP="002C3EA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ICL.200.11 voor vaste uitvoering, 3mm dikte met twee verzonken gaten voor plaatschroeven DIN 7982 – ST3,9 x 25</w:t>
      </w:r>
    </w:p>
    <w:p w:rsidR="00FB64F8" w:rsidRPr="00486879" w:rsidRDefault="00FB64F8" w:rsidP="002C3EA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FB64F8" w:rsidRPr="00486879" w:rsidRDefault="00FB64F8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FB64F8" w:rsidRPr="002953D0" w:rsidRDefault="00FB64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FB64F8" w:rsidRPr="002953D0" w:rsidRDefault="00FB64F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PLAERO QUICKFIX</w:t>
      </w:r>
    </w:p>
    <w:p w:rsidR="00FB64F8" w:rsidRPr="00EB6FB9" w:rsidRDefault="00FB64F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ICL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(75°)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</w:t>
      </w:r>
      <w:r>
        <w:rPr>
          <w:rFonts w:ascii="Tahoma" w:hAnsi="Tahoma"/>
          <w:b/>
          <w:color w:val="FF0000"/>
          <w:szCs w:val="24"/>
        </w:rPr>
        <w:t>15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7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FB64F8" w:rsidRDefault="00FB64F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B64F8" w:rsidRDefault="00FB64F8" w:rsidP="003C7137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PLAERO QUICKFIX ICL.200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zonweringslamellen, eenvoudig en onzichtbaar gemonteerd d.m.v.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>
        <w:rPr>
          <w:rFonts w:ascii="Tahoma" w:hAnsi="Tahoma"/>
          <w:sz w:val="18"/>
          <w:szCs w:val="18"/>
        </w:rPr>
        <w:t>.</w:t>
      </w:r>
    </w:p>
    <w:p w:rsidR="00FB64F8" w:rsidRPr="00486879" w:rsidRDefault="00FB64F8" w:rsidP="003C7137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 xml:space="preserve">een rechthoek-vormige voorkant en een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achterkant waardoor een maximale doorzicht van binnen naar buiten gegarandeerd wordt.</w:t>
      </w:r>
    </w:p>
    <w:p w:rsidR="00FB64F8" w:rsidRPr="00486879" w:rsidRDefault="00FB64F8" w:rsidP="00F855DE">
      <w:pPr>
        <w:jc w:val="both"/>
        <w:rPr>
          <w:rFonts w:ascii="Tahoma" w:hAnsi="Tahoma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B64F8" w:rsidRPr="00486879" w:rsidRDefault="00FB64F8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B64F8" w:rsidRPr="00486879" w:rsidRDefault="00FB64F8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B64F8" w:rsidRPr="00486879" w:rsidRDefault="00FB64F8" w:rsidP="0036676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B64F8" w:rsidRPr="00486879" w:rsidRDefault="00FB64F8" w:rsidP="0036676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 xml:space="preserve">, ICL.200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B64F8" w:rsidRPr="00486879" w:rsidRDefault="00FB64F8" w:rsidP="0036676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B64F8" w:rsidRPr="00486879" w:rsidRDefault="00FB64F8" w:rsidP="0036676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B64F8" w:rsidRPr="00486879" w:rsidRDefault="00FB64F8" w:rsidP="0036676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79045C" w:rsidRDefault="00FB64F8" w:rsidP="0036676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9045C">
        <w:rPr>
          <w:rFonts w:ascii="Tahoma" w:hAnsi="Tahoma"/>
          <w:sz w:val="18"/>
          <w:szCs w:val="18"/>
        </w:rPr>
        <w:t>Diepte (</w:t>
      </w:r>
      <w:proofErr w:type="spellStart"/>
      <w:r w:rsidRPr="0079045C">
        <w:rPr>
          <w:rFonts w:ascii="Tahoma" w:hAnsi="Tahoma"/>
          <w:sz w:val="18"/>
          <w:szCs w:val="18"/>
        </w:rPr>
        <w:t>ingeklipst</w:t>
      </w:r>
      <w:proofErr w:type="spellEnd"/>
      <w:r w:rsidRPr="0079045C">
        <w:rPr>
          <w:rFonts w:ascii="Tahoma" w:hAnsi="Tahoma"/>
          <w:sz w:val="18"/>
          <w:szCs w:val="18"/>
        </w:rPr>
        <w:t>) :  193 mm</w:t>
      </w:r>
    </w:p>
    <w:p w:rsidR="00FB64F8" w:rsidRPr="00486879" w:rsidRDefault="00FB64F8" w:rsidP="0036676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FB64F8" w:rsidRPr="00486879" w:rsidRDefault="00FB64F8" w:rsidP="0036676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FB64F8" w:rsidRPr="00486879" w:rsidRDefault="00FB64F8" w:rsidP="0036676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>350</w:t>
      </w:r>
      <w:r w:rsidRPr="00486879">
        <w:rPr>
          <w:rFonts w:ascii="Tahoma" w:hAnsi="Tahoma"/>
          <w:sz w:val="18"/>
          <w:szCs w:val="18"/>
        </w:rPr>
        <w:t>mm</w:t>
      </w:r>
    </w:p>
    <w:p w:rsidR="00FB64F8" w:rsidRPr="00486879" w:rsidRDefault="00FB64F8" w:rsidP="0036676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486879" w:rsidRDefault="00FB64F8" w:rsidP="0036676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331,8686.10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(sterke aslijn) ;  </w:t>
      </w:r>
      <w:proofErr w:type="spellStart"/>
      <w:r>
        <w:rPr>
          <w:rFonts w:ascii="Tahoma" w:hAnsi="Tahoma"/>
          <w:sz w:val="18"/>
          <w:szCs w:val="18"/>
        </w:rPr>
        <w:t>Iz</w:t>
      </w:r>
      <w:proofErr w:type="spellEnd"/>
      <w:r>
        <w:rPr>
          <w:rFonts w:ascii="Tahoma" w:hAnsi="Tahoma"/>
          <w:sz w:val="18"/>
          <w:szCs w:val="18"/>
        </w:rPr>
        <w:t xml:space="preserve"> = 17,6148.10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486879" w:rsidRDefault="00FB64F8" w:rsidP="0036676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B64F8" w:rsidRPr="00486879" w:rsidRDefault="00FB64F8" w:rsidP="0036676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1,06 (horizontale richting)</w:t>
      </w:r>
    </w:p>
    <w:p w:rsidR="00FB64F8" w:rsidRPr="00486879" w:rsidRDefault="00FB64F8" w:rsidP="0036676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1,38 (verticale richting)</w:t>
      </w:r>
    </w:p>
    <w:p w:rsidR="00FB64F8" w:rsidRDefault="00FB64F8" w:rsidP="0036676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FB64F8" w:rsidRPr="00486879" w:rsidRDefault="00FB64F8" w:rsidP="0036676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21</w:t>
      </w:r>
      <w:r w:rsidRPr="00486879">
        <w:rPr>
          <w:rFonts w:ascii="Tahoma" w:hAnsi="Tahoma"/>
          <w:sz w:val="18"/>
          <w:szCs w:val="18"/>
        </w:rPr>
        <w:t>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FB64F8" w:rsidRDefault="00FB64F8" w:rsidP="0079045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Visuele vrije opening tussen twee lamellen : 128 mm</w:t>
      </w:r>
    </w:p>
    <w:p w:rsidR="00FB64F8" w:rsidRPr="00486879" w:rsidRDefault="00FB64F8" w:rsidP="0079045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grenshoek zoninstraling : 35°</w:t>
      </w:r>
    </w:p>
    <w:p w:rsidR="00FB64F8" w:rsidRDefault="00FB64F8" w:rsidP="000131EF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Draagstructuur : </w:t>
      </w:r>
    </w:p>
    <w:p w:rsidR="00FB64F8" w:rsidRDefault="00FB64F8" w:rsidP="000131E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2 IQ.2002,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FB64F8" w:rsidRDefault="00FB64F8" w:rsidP="000131E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FB64F8" w:rsidRDefault="00FB64F8" w:rsidP="000131E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FB64F8" w:rsidRPr="00486879" w:rsidRDefault="00FB64F8" w:rsidP="000131E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FB64F8" w:rsidRPr="00486879" w:rsidRDefault="00FB64F8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FB64F8" w:rsidRPr="00486879" w:rsidRDefault="00FB64F8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FB64F8" w:rsidRPr="00486879" w:rsidRDefault="00FB64F8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22</w:t>
      </w:r>
      <w:r w:rsidRPr="00486879">
        <w:rPr>
          <w:rFonts w:ascii="Tahoma" w:hAnsi="Tahoma"/>
          <w:sz w:val="18"/>
          <w:szCs w:val="18"/>
        </w:rPr>
        <w:t>0 mm</w:t>
      </w:r>
    </w:p>
    <w:p w:rsidR="00FB64F8" w:rsidRPr="00486879" w:rsidRDefault="00FB64F8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</w:t>
      </w:r>
      <w:r>
        <w:rPr>
          <w:rFonts w:ascii="Tahoma" w:hAnsi="Tahoma"/>
          <w:sz w:val="18"/>
          <w:szCs w:val="18"/>
        </w:rPr>
        <w:t>54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2.350 mm</w:t>
      </w:r>
    </w:p>
    <w:p w:rsidR="00FB64F8" w:rsidRPr="00486879" w:rsidRDefault="00FB64F8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FB64F8" w:rsidRPr="00486879" w:rsidRDefault="00FB64F8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276</w:t>
      </w:r>
      <w:r w:rsidRPr="00486879">
        <w:rPr>
          <w:rFonts w:ascii="Tahoma" w:hAnsi="Tahoma"/>
          <w:sz w:val="18"/>
          <w:szCs w:val="18"/>
        </w:rPr>
        <w:t>,0 mm</w:t>
      </w:r>
    </w:p>
    <w:p w:rsidR="00FB64F8" w:rsidRPr="00486879" w:rsidRDefault="00FB64F8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FB64F8" w:rsidRPr="00486879" w:rsidRDefault="00FB64F8" w:rsidP="00283EC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ICL.200.11 voor vaste uitvoering, 3mm dikte met twee verzonken gaten voor plaatschroeven DIN 7982 – ST3,9 x 25</w:t>
      </w:r>
    </w:p>
    <w:p w:rsidR="00FB64F8" w:rsidRPr="00486879" w:rsidRDefault="00FB64F8" w:rsidP="00283EC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FB64F8" w:rsidRPr="00486879" w:rsidRDefault="00FB64F8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FB64F8" w:rsidRPr="002953D0" w:rsidRDefault="00FB64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FB64F8" w:rsidRPr="002953D0" w:rsidRDefault="00FB64F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PLAERO QUICKFIX</w:t>
      </w:r>
    </w:p>
    <w:p w:rsidR="00FB64F8" w:rsidRPr="00EB6FB9" w:rsidRDefault="00FB64F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ICL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</w:t>
      </w:r>
      <w:r>
        <w:rPr>
          <w:rFonts w:ascii="Tahoma" w:hAnsi="Tahoma"/>
          <w:b/>
          <w:color w:val="FF0000"/>
          <w:szCs w:val="24"/>
        </w:rPr>
        <w:t>15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8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FB64F8" w:rsidRDefault="00FB64F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B64F8" w:rsidRDefault="00FB64F8" w:rsidP="00C8010A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PLAERO QUICKFIX ICL.200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zonweringslamellen, eenvoudig en onzichtbaar gemonteerd d.m.v.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>
        <w:rPr>
          <w:rFonts w:ascii="Tahoma" w:hAnsi="Tahoma"/>
          <w:sz w:val="18"/>
          <w:szCs w:val="18"/>
        </w:rPr>
        <w:t>.</w:t>
      </w:r>
    </w:p>
    <w:p w:rsidR="00FB64F8" w:rsidRPr="00486879" w:rsidRDefault="00FB64F8" w:rsidP="00C8010A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 xml:space="preserve">een rechthoek-vormige voorkant en een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achterkant waardoor een maximale doorzicht van binnen naar buiten gegarandeerd wordt.</w:t>
      </w:r>
    </w:p>
    <w:p w:rsidR="00FB64F8" w:rsidRPr="00486879" w:rsidRDefault="00FB64F8" w:rsidP="00F855DE">
      <w:pPr>
        <w:jc w:val="both"/>
        <w:rPr>
          <w:rFonts w:ascii="Tahoma" w:hAnsi="Tahoma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B64F8" w:rsidRPr="00486879" w:rsidRDefault="00FB64F8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B64F8" w:rsidRPr="00486879" w:rsidRDefault="00FB64F8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B64F8" w:rsidRPr="00486879" w:rsidRDefault="00FB64F8" w:rsidP="00DE4D5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B64F8" w:rsidRPr="00486879" w:rsidRDefault="00FB64F8" w:rsidP="00DE4D5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 xml:space="preserve">, ICL.200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B64F8" w:rsidRPr="00486879" w:rsidRDefault="00FB64F8" w:rsidP="00DE4D55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B64F8" w:rsidRPr="00486879" w:rsidRDefault="00FB64F8" w:rsidP="00DE4D5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B64F8" w:rsidRPr="00486879" w:rsidRDefault="00FB64F8" w:rsidP="00DE4D5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C511EC" w:rsidRDefault="00FB64F8" w:rsidP="00DE4D5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C511EC">
        <w:rPr>
          <w:rFonts w:ascii="Tahoma" w:hAnsi="Tahoma"/>
          <w:sz w:val="18"/>
          <w:szCs w:val="18"/>
        </w:rPr>
        <w:t>Diepte (</w:t>
      </w:r>
      <w:proofErr w:type="spellStart"/>
      <w:r w:rsidRPr="00C511EC">
        <w:rPr>
          <w:rFonts w:ascii="Tahoma" w:hAnsi="Tahoma"/>
          <w:sz w:val="18"/>
          <w:szCs w:val="18"/>
        </w:rPr>
        <w:t>ingeklipst</w:t>
      </w:r>
      <w:proofErr w:type="spellEnd"/>
      <w:r w:rsidRPr="00C511EC">
        <w:rPr>
          <w:rFonts w:ascii="Tahoma" w:hAnsi="Tahoma"/>
          <w:sz w:val="18"/>
          <w:szCs w:val="18"/>
        </w:rPr>
        <w:t>) :  200 mm</w:t>
      </w:r>
    </w:p>
    <w:p w:rsidR="00FB64F8" w:rsidRPr="00486879" w:rsidRDefault="00FB64F8" w:rsidP="00DE4D5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FB64F8" w:rsidRPr="00486879" w:rsidRDefault="00FB64F8" w:rsidP="00DE4D5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FB64F8" w:rsidRPr="00486879" w:rsidRDefault="00FB64F8" w:rsidP="00DE4D5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350 </w:t>
      </w:r>
      <w:r w:rsidRPr="00486879">
        <w:rPr>
          <w:rFonts w:ascii="Tahoma" w:hAnsi="Tahoma"/>
          <w:sz w:val="18"/>
          <w:szCs w:val="18"/>
        </w:rPr>
        <w:t>mm</w:t>
      </w:r>
    </w:p>
    <w:p w:rsidR="00FB64F8" w:rsidRPr="00486879" w:rsidRDefault="00FB64F8" w:rsidP="00DE4D5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486879" w:rsidRDefault="00FB64F8" w:rsidP="00DE4D55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331,8686.10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(sterke aslijn) ;  </w:t>
      </w:r>
      <w:proofErr w:type="spellStart"/>
      <w:r>
        <w:rPr>
          <w:rFonts w:ascii="Tahoma" w:hAnsi="Tahoma"/>
          <w:sz w:val="18"/>
          <w:szCs w:val="18"/>
        </w:rPr>
        <w:t>Iz</w:t>
      </w:r>
      <w:proofErr w:type="spellEnd"/>
      <w:r>
        <w:rPr>
          <w:rFonts w:ascii="Tahoma" w:hAnsi="Tahoma"/>
          <w:sz w:val="18"/>
          <w:szCs w:val="18"/>
        </w:rPr>
        <w:t xml:space="preserve"> = 17,6148.10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486879" w:rsidRDefault="00FB64F8" w:rsidP="00DE4D55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B64F8" w:rsidRPr="00486879" w:rsidRDefault="00FB64F8" w:rsidP="00DE4D5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1,06 (horizontale richting)</w:t>
      </w:r>
    </w:p>
    <w:p w:rsidR="00FB64F8" w:rsidRPr="00486879" w:rsidRDefault="00FB64F8" w:rsidP="00DE4D5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1,38 (verticale richting)</w:t>
      </w:r>
    </w:p>
    <w:p w:rsidR="00FB64F8" w:rsidRDefault="00FB64F8" w:rsidP="00DE4D5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FB64F8" w:rsidRPr="00486879" w:rsidRDefault="00FB64F8" w:rsidP="00DE4D5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FB64F8" w:rsidRDefault="00FB64F8" w:rsidP="00C511E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Visuele vrije opening tussen twee lamellen : 165 mm</w:t>
      </w:r>
    </w:p>
    <w:p w:rsidR="00FB64F8" w:rsidRPr="00486879" w:rsidRDefault="00FB64F8" w:rsidP="00C511E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grenshoek zoninstraling : 42°</w:t>
      </w:r>
    </w:p>
    <w:p w:rsidR="00FB64F8" w:rsidRDefault="00FB64F8" w:rsidP="00182221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Draagstructuur : </w:t>
      </w:r>
    </w:p>
    <w:p w:rsidR="00FB64F8" w:rsidRDefault="00FB64F8" w:rsidP="0018222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2 IQ.2002,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FB64F8" w:rsidRDefault="00FB64F8" w:rsidP="0018222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FB64F8" w:rsidRDefault="00FB64F8" w:rsidP="0018222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FB64F8" w:rsidRPr="00486879" w:rsidRDefault="00FB64F8" w:rsidP="0018222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FB64F8" w:rsidRPr="00486879" w:rsidRDefault="00FB64F8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FB64F8" w:rsidRPr="00486879" w:rsidRDefault="00FB64F8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FB64F8" w:rsidRPr="00486879" w:rsidRDefault="00FB64F8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98</w:t>
      </w:r>
      <w:r w:rsidRPr="00486879">
        <w:rPr>
          <w:rFonts w:ascii="Tahoma" w:hAnsi="Tahoma"/>
          <w:sz w:val="18"/>
          <w:szCs w:val="18"/>
        </w:rPr>
        <w:t>0 mm</w:t>
      </w:r>
    </w:p>
    <w:p w:rsidR="00FB64F8" w:rsidRDefault="00FB64F8" w:rsidP="004F7096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Draagprofiel SD.054 :  3.120 mm</w:t>
      </w:r>
    </w:p>
    <w:p w:rsidR="00FB64F8" w:rsidRPr="00486879" w:rsidRDefault="00FB64F8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FB64F8" w:rsidRPr="00486879" w:rsidRDefault="00FB64F8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277</w:t>
      </w:r>
      <w:r w:rsidRPr="00486879">
        <w:rPr>
          <w:rFonts w:ascii="Tahoma" w:hAnsi="Tahoma"/>
          <w:sz w:val="18"/>
          <w:szCs w:val="18"/>
        </w:rPr>
        <w:t>,0 mm</w:t>
      </w:r>
    </w:p>
    <w:p w:rsidR="00FB64F8" w:rsidRPr="00486879" w:rsidRDefault="00FB64F8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FB64F8" w:rsidRPr="00486879" w:rsidRDefault="00FB64F8" w:rsidP="00AF163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ICL.200.11 voor vaste uitvoering, 3mm dikte met twee verzonken gaten voor plaatschroeven DIN 7982 – ST3,9 x 25</w:t>
      </w:r>
    </w:p>
    <w:p w:rsidR="00FB64F8" w:rsidRPr="00486879" w:rsidRDefault="00FB64F8" w:rsidP="0057040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FB64F8" w:rsidRPr="002953D0" w:rsidRDefault="00FB64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FB64F8" w:rsidRPr="002953D0" w:rsidRDefault="00FB64F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PLAERO QUICKFIX</w:t>
      </w:r>
    </w:p>
    <w:p w:rsidR="00FB64F8" w:rsidRPr="00EB6FB9" w:rsidRDefault="00FB64F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ICL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(45°)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</w:t>
      </w:r>
      <w:r>
        <w:rPr>
          <w:rFonts w:ascii="Tahoma" w:hAnsi="Tahoma"/>
          <w:b/>
          <w:color w:val="FF0000"/>
          <w:szCs w:val="24"/>
        </w:rPr>
        <w:t>15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9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FB64F8" w:rsidRDefault="00FB64F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B64F8" w:rsidRDefault="00FB64F8" w:rsidP="00D7628C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PLAERO QUICKFIX ICL.200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zonweringslamellen, eenvoudig en onzichtbaar gemonteerd d.m.v.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>
        <w:rPr>
          <w:rFonts w:ascii="Tahoma" w:hAnsi="Tahoma"/>
          <w:sz w:val="18"/>
          <w:szCs w:val="18"/>
        </w:rPr>
        <w:t>.</w:t>
      </w:r>
    </w:p>
    <w:p w:rsidR="00FB64F8" w:rsidRPr="00486879" w:rsidRDefault="00FB64F8" w:rsidP="00D7628C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 xml:space="preserve">een rechthoek-vormige voorkant en een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achterkant waardoor een maximale doorzicht van binnen naar buiten gegarandeerd wordt.</w:t>
      </w:r>
    </w:p>
    <w:p w:rsidR="00FB64F8" w:rsidRPr="00486879" w:rsidRDefault="00FB64F8" w:rsidP="00F855DE">
      <w:pPr>
        <w:jc w:val="both"/>
        <w:rPr>
          <w:rFonts w:ascii="Tahoma" w:hAnsi="Tahoma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B64F8" w:rsidRPr="00486879" w:rsidRDefault="00FB64F8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B64F8" w:rsidRPr="00486879" w:rsidRDefault="00FB64F8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B64F8" w:rsidRPr="00486879" w:rsidRDefault="00FB64F8" w:rsidP="00817C3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B64F8" w:rsidRPr="00486879" w:rsidRDefault="00FB64F8" w:rsidP="00817C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 xml:space="preserve">, ICL.200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</w:p>
    <w:p w:rsidR="00FB64F8" w:rsidRPr="00486879" w:rsidRDefault="00FB64F8" w:rsidP="00817C3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B64F8" w:rsidRPr="00486879" w:rsidRDefault="00FB64F8" w:rsidP="00817C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B64F8" w:rsidRPr="00486879" w:rsidRDefault="00FB64F8" w:rsidP="00817C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9A1E70" w:rsidRDefault="00FB64F8" w:rsidP="00817C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9A1E70">
        <w:rPr>
          <w:rFonts w:ascii="Tahoma" w:hAnsi="Tahoma"/>
          <w:sz w:val="18"/>
          <w:szCs w:val="18"/>
        </w:rPr>
        <w:t>Diepte (</w:t>
      </w:r>
      <w:proofErr w:type="spellStart"/>
      <w:r w:rsidRPr="009A1E70">
        <w:rPr>
          <w:rFonts w:ascii="Tahoma" w:hAnsi="Tahoma"/>
          <w:sz w:val="18"/>
          <w:szCs w:val="18"/>
        </w:rPr>
        <w:t>ingeklipst</w:t>
      </w:r>
      <w:proofErr w:type="spellEnd"/>
      <w:r w:rsidRPr="009A1E70">
        <w:rPr>
          <w:rFonts w:ascii="Tahoma" w:hAnsi="Tahoma"/>
          <w:sz w:val="18"/>
          <w:szCs w:val="18"/>
        </w:rPr>
        <w:t>) :  141 mm</w:t>
      </w:r>
    </w:p>
    <w:p w:rsidR="00FB64F8" w:rsidRPr="00486879" w:rsidRDefault="00FB64F8" w:rsidP="00817C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FB64F8" w:rsidRPr="00486879" w:rsidRDefault="00FB64F8" w:rsidP="00817C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Gemiddelde lamellenhelling : 45°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FB64F8" w:rsidRPr="00486879" w:rsidRDefault="00FB64F8" w:rsidP="00817C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>0mm</w:t>
      </w:r>
    </w:p>
    <w:p w:rsidR="00FB64F8" w:rsidRPr="00486879" w:rsidRDefault="00FB64F8" w:rsidP="00817C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486879" w:rsidRDefault="00FB64F8" w:rsidP="00817C3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331,8686.10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(sterke aslijn) ;  </w:t>
      </w:r>
      <w:proofErr w:type="spellStart"/>
      <w:r>
        <w:rPr>
          <w:rFonts w:ascii="Tahoma" w:hAnsi="Tahoma"/>
          <w:sz w:val="18"/>
          <w:szCs w:val="18"/>
        </w:rPr>
        <w:t>Iz</w:t>
      </w:r>
      <w:proofErr w:type="spellEnd"/>
      <w:r>
        <w:rPr>
          <w:rFonts w:ascii="Tahoma" w:hAnsi="Tahoma"/>
          <w:sz w:val="18"/>
          <w:szCs w:val="18"/>
        </w:rPr>
        <w:t xml:space="preserve"> = 17,6148.10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486879" w:rsidRDefault="00FB64F8" w:rsidP="00817C3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B64F8" w:rsidRPr="00486879" w:rsidRDefault="00FB64F8" w:rsidP="00817C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1,06 (horizontale richting)</w:t>
      </w:r>
    </w:p>
    <w:p w:rsidR="00FB64F8" w:rsidRPr="00486879" w:rsidRDefault="00FB64F8" w:rsidP="00817C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1,38 (verticale richting)</w:t>
      </w:r>
    </w:p>
    <w:p w:rsidR="00FB64F8" w:rsidRDefault="00FB64F8" w:rsidP="00817C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FB64F8" w:rsidRDefault="00FB64F8" w:rsidP="00817C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FB64F8" w:rsidRDefault="00FB64F8" w:rsidP="009A1E7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Visuele vrije opening tussen twee lamellen : 45 mm</w:t>
      </w:r>
    </w:p>
    <w:p w:rsidR="00FB64F8" w:rsidRPr="002C1840" w:rsidRDefault="00FB64F8" w:rsidP="009A1E7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grenshoek zoninstraling : 20°</w:t>
      </w:r>
    </w:p>
    <w:p w:rsidR="00FB64F8" w:rsidRDefault="00FB64F8" w:rsidP="00E15409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Draagstructuur : </w:t>
      </w:r>
    </w:p>
    <w:p w:rsidR="00FB64F8" w:rsidRDefault="00FB64F8" w:rsidP="00E15409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2 IQ.2002,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FB64F8" w:rsidRDefault="00FB64F8" w:rsidP="00E15409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FB64F8" w:rsidRDefault="00FB64F8" w:rsidP="00E15409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FB64F8" w:rsidRPr="00486879" w:rsidRDefault="00FB64F8" w:rsidP="00E1540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FB64F8" w:rsidRPr="00486879" w:rsidRDefault="00FB64F8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FB64F8" w:rsidRPr="00486879" w:rsidRDefault="00FB64F8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FB64F8" w:rsidRPr="00486879" w:rsidRDefault="00FB64F8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33</w:t>
      </w:r>
      <w:r w:rsidRPr="00486879">
        <w:rPr>
          <w:rFonts w:ascii="Tahoma" w:hAnsi="Tahoma"/>
          <w:sz w:val="18"/>
          <w:szCs w:val="18"/>
        </w:rPr>
        <w:t>0 mm</w:t>
      </w:r>
    </w:p>
    <w:p w:rsidR="00FB64F8" w:rsidRPr="00486879" w:rsidRDefault="00FB64F8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 </w:t>
      </w:r>
      <w:r>
        <w:rPr>
          <w:rFonts w:ascii="Tahoma" w:hAnsi="Tahoma"/>
          <w:sz w:val="18"/>
          <w:szCs w:val="18"/>
        </w:rPr>
        <w:t>2.700 mm</w:t>
      </w:r>
    </w:p>
    <w:p w:rsidR="00FB64F8" w:rsidRPr="00486879" w:rsidRDefault="00FB64F8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FB64F8" w:rsidRPr="00486879" w:rsidRDefault="00FB64F8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271</w:t>
      </w:r>
      <w:r w:rsidRPr="00486879">
        <w:rPr>
          <w:rFonts w:ascii="Tahoma" w:hAnsi="Tahoma"/>
          <w:sz w:val="18"/>
          <w:szCs w:val="18"/>
        </w:rPr>
        <w:t>,0 mm</w:t>
      </w:r>
    </w:p>
    <w:p w:rsidR="00FB64F8" w:rsidRPr="00486879" w:rsidRDefault="00FB64F8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FB64F8" w:rsidRPr="00486879" w:rsidRDefault="00FB64F8" w:rsidP="00651FC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ICL.200.11 voor vaste uitvoering, 3mm dikte met twee verzonken gaten voor plaatschroeven DIN 7982 – ST3,9 x 25</w:t>
      </w:r>
    </w:p>
    <w:p w:rsidR="00FB64F8" w:rsidRPr="00486879" w:rsidRDefault="00FB64F8" w:rsidP="00651FC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FB64F8" w:rsidRPr="00486879" w:rsidRDefault="00FB64F8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FB64F8" w:rsidRPr="002953D0" w:rsidRDefault="00FB64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FB64F8" w:rsidRPr="002953D0" w:rsidRDefault="00FB64F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PLAERO QUICKFIX</w:t>
      </w:r>
    </w:p>
    <w:p w:rsidR="00FB64F8" w:rsidRPr="00EB6FB9" w:rsidRDefault="00FB64F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ICL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(60°)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</w:t>
      </w:r>
      <w:r>
        <w:rPr>
          <w:rFonts w:ascii="Tahoma" w:hAnsi="Tahoma"/>
          <w:b/>
          <w:color w:val="FF0000"/>
          <w:szCs w:val="24"/>
        </w:rPr>
        <w:t>151</w:t>
      </w:r>
      <w:r w:rsidRPr="002953D0">
        <w:rPr>
          <w:rFonts w:ascii="Tahoma" w:hAnsi="Tahoma"/>
          <w:b/>
          <w:color w:val="FF0000"/>
          <w:szCs w:val="24"/>
        </w:rPr>
        <w:t>0)</w:t>
      </w:r>
    </w:p>
    <w:p w:rsidR="00FB64F8" w:rsidRDefault="00FB64F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B64F8" w:rsidRDefault="00FB64F8" w:rsidP="00771995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PLAERO QUICKFIX ICL.200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zonweringslamellen, eenvoudig en onzichtbaar gemonteerd d.m.v.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>
        <w:rPr>
          <w:rFonts w:ascii="Tahoma" w:hAnsi="Tahoma"/>
          <w:sz w:val="18"/>
          <w:szCs w:val="18"/>
        </w:rPr>
        <w:t>.</w:t>
      </w:r>
    </w:p>
    <w:p w:rsidR="00FB64F8" w:rsidRPr="00486879" w:rsidRDefault="00FB64F8" w:rsidP="00771995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 xml:space="preserve">een rechthoek-vormige voorkant en een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achterkant waardoor een maximale doorzicht van binnen naar buiten gegarandeerd wordt.</w:t>
      </w:r>
    </w:p>
    <w:p w:rsidR="00FB64F8" w:rsidRPr="00486879" w:rsidRDefault="00FB64F8" w:rsidP="00F855DE">
      <w:pPr>
        <w:jc w:val="both"/>
        <w:rPr>
          <w:rFonts w:ascii="Tahoma" w:hAnsi="Tahoma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B64F8" w:rsidRPr="00486879" w:rsidRDefault="00FB64F8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B64F8" w:rsidRPr="00486879" w:rsidRDefault="00FB64F8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B64F8" w:rsidRPr="00486879" w:rsidRDefault="00FB64F8" w:rsidP="00005A3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B64F8" w:rsidRPr="00486879" w:rsidRDefault="00FB64F8" w:rsidP="00005A3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 xml:space="preserve">, ICL.200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B64F8" w:rsidRPr="00486879" w:rsidRDefault="00FB64F8" w:rsidP="00005A3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B64F8" w:rsidRPr="00486879" w:rsidRDefault="00FB64F8" w:rsidP="00005A3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B64F8" w:rsidRPr="00486879" w:rsidRDefault="00FB64F8" w:rsidP="00005A3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84563F" w:rsidRDefault="00FB64F8" w:rsidP="00005A3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84563F">
        <w:rPr>
          <w:rFonts w:ascii="Tahoma" w:hAnsi="Tahoma"/>
          <w:sz w:val="18"/>
          <w:szCs w:val="18"/>
        </w:rPr>
        <w:t>Diepte (</w:t>
      </w:r>
      <w:proofErr w:type="spellStart"/>
      <w:r w:rsidRPr="0084563F">
        <w:rPr>
          <w:rFonts w:ascii="Tahoma" w:hAnsi="Tahoma"/>
          <w:sz w:val="18"/>
          <w:szCs w:val="18"/>
        </w:rPr>
        <w:t>ingeklipst</w:t>
      </w:r>
      <w:proofErr w:type="spellEnd"/>
      <w:r w:rsidRPr="0084563F">
        <w:rPr>
          <w:rFonts w:ascii="Tahoma" w:hAnsi="Tahoma"/>
          <w:sz w:val="18"/>
          <w:szCs w:val="18"/>
        </w:rPr>
        <w:t>) :  173 mm</w:t>
      </w:r>
    </w:p>
    <w:p w:rsidR="00FB64F8" w:rsidRPr="00486879" w:rsidRDefault="00FB64F8" w:rsidP="00005A3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FB64F8" w:rsidRPr="00486879" w:rsidRDefault="00FB64F8" w:rsidP="00005A3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FB64F8" w:rsidRPr="00486879" w:rsidRDefault="00FB64F8" w:rsidP="00005A3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>350</w:t>
      </w:r>
      <w:r w:rsidRPr="00486879">
        <w:rPr>
          <w:rFonts w:ascii="Tahoma" w:hAnsi="Tahoma"/>
          <w:sz w:val="18"/>
          <w:szCs w:val="18"/>
        </w:rPr>
        <w:t>mm</w:t>
      </w:r>
    </w:p>
    <w:p w:rsidR="00FB64F8" w:rsidRPr="00486879" w:rsidRDefault="00FB64F8" w:rsidP="00005A3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486879" w:rsidRDefault="00FB64F8" w:rsidP="00005A3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331,8686.10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(sterke aslijn) ;  </w:t>
      </w:r>
      <w:proofErr w:type="spellStart"/>
      <w:r>
        <w:rPr>
          <w:rFonts w:ascii="Tahoma" w:hAnsi="Tahoma"/>
          <w:sz w:val="18"/>
          <w:szCs w:val="18"/>
        </w:rPr>
        <w:t>Iz</w:t>
      </w:r>
      <w:proofErr w:type="spellEnd"/>
      <w:r>
        <w:rPr>
          <w:rFonts w:ascii="Tahoma" w:hAnsi="Tahoma"/>
          <w:sz w:val="18"/>
          <w:szCs w:val="18"/>
        </w:rPr>
        <w:t xml:space="preserve"> = 17,6148.10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486879" w:rsidRDefault="00FB64F8" w:rsidP="00005A3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B64F8" w:rsidRPr="00486879" w:rsidRDefault="00FB64F8" w:rsidP="00005A3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1,06 (horizontale richting)</w:t>
      </w:r>
    </w:p>
    <w:p w:rsidR="00FB64F8" w:rsidRPr="00486879" w:rsidRDefault="00FB64F8" w:rsidP="00005A3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1,38 (verticale richting)</w:t>
      </w:r>
    </w:p>
    <w:p w:rsidR="00FB64F8" w:rsidRDefault="00FB64F8" w:rsidP="00005A3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FB64F8" w:rsidRPr="00486879" w:rsidRDefault="00FB64F8" w:rsidP="00005A3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21</w:t>
      </w:r>
      <w:r w:rsidRPr="00486879">
        <w:rPr>
          <w:rFonts w:ascii="Tahoma" w:hAnsi="Tahoma"/>
          <w:sz w:val="18"/>
          <w:szCs w:val="18"/>
        </w:rPr>
        <w:t>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FB64F8" w:rsidRDefault="00FB64F8" w:rsidP="0084563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Visuele vrije opening tussen twee lamellen : 83 mm</w:t>
      </w:r>
    </w:p>
    <w:p w:rsidR="00FB64F8" w:rsidRPr="00486879" w:rsidRDefault="00FB64F8" w:rsidP="0084563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grenshoek zoninstraling : 27°</w:t>
      </w:r>
    </w:p>
    <w:p w:rsidR="00FB64F8" w:rsidRDefault="00FB64F8" w:rsidP="006738DE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Draagstructuur : </w:t>
      </w:r>
    </w:p>
    <w:p w:rsidR="00FB64F8" w:rsidRDefault="00FB64F8" w:rsidP="006738D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2 IQ.2002,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FB64F8" w:rsidRDefault="00FB64F8" w:rsidP="006738D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FB64F8" w:rsidRDefault="00FB64F8" w:rsidP="006738D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FB64F8" w:rsidRPr="00486879" w:rsidRDefault="00FB64F8" w:rsidP="006738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FB64F8" w:rsidRPr="00486879" w:rsidRDefault="00FB64F8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FB64F8" w:rsidRPr="00486879" w:rsidRDefault="00FB64F8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FB64F8" w:rsidRPr="00486879" w:rsidRDefault="00FB64F8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27</w:t>
      </w:r>
      <w:r w:rsidRPr="00486879">
        <w:rPr>
          <w:rFonts w:ascii="Tahoma" w:hAnsi="Tahoma"/>
          <w:sz w:val="18"/>
          <w:szCs w:val="18"/>
        </w:rPr>
        <w:t>0 mm</w:t>
      </w:r>
    </w:p>
    <w:p w:rsidR="00FB64F8" w:rsidRPr="00486879" w:rsidRDefault="00FB64F8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 </w:t>
      </w:r>
      <w:r>
        <w:rPr>
          <w:rFonts w:ascii="Tahoma" w:hAnsi="Tahoma"/>
          <w:sz w:val="18"/>
          <w:szCs w:val="18"/>
        </w:rPr>
        <w:t>3.150 mm</w:t>
      </w:r>
    </w:p>
    <w:p w:rsidR="00FB64F8" w:rsidRPr="00486879" w:rsidRDefault="00FB64F8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FB64F8" w:rsidRPr="00486879" w:rsidRDefault="00FB64F8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298</w:t>
      </w:r>
      <w:r w:rsidRPr="00486879">
        <w:rPr>
          <w:rFonts w:ascii="Tahoma" w:hAnsi="Tahoma"/>
          <w:sz w:val="18"/>
          <w:szCs w:val="18"/>
        </w:rPr>
        <w:t>,0 mm</w:t>
      </w:r>
    </w:p>
    <w:p w:rsidR="00FB64F8" w:rsidRPr="00486879" w:rsidRDefault="00FB64F8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FB64F8" w:rsidRPr="00486879" w:rsidRDefault="00FB64F8" w:rsidP="0068715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ICL.200.11 voor vaste uitvoering, 3mm dikte met twee verzonken gaten voor plaatschroeven DIN 7982 – ST3,9 x 25</w:t>
      </w:r>
    </w:p>
    <w:p w:rsidR="00FB64F8" w:rsidRPr="00486879" w:rsidRDefault="00FB64F8" w:rsidP="0068715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FB64F8" w:rsidRPr="00486879" w:rsidRDefault="00FB64F8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FB64F8" w:rsidRPr="002953D0" w:rsidRDefault="00FB64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FB64F8" w:rsidRPr="002953D0" w:rsidRDefault="00FB64F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PLAERO QUICKFIX</w:t>
      </w:r>
    </w:p>
    <w:p w:rsidR="00FB64F8" w:rsidRPr="00EB6FB9" w:rsidRDefault="00FB64F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ICL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(75°)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</w:t>
      </w:r>
      <w:r>
        <w:rPr>
          <w:rFonts w:ascii="Tahoma" w:hAnsi="Tahoma"/>
          <w:b/>
          <w:color w:val="FF0000"/>
          <w:szCs w:val="24"/>
        </w:rPr>
        <w:t>1511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FB64F8" w:rsidRDefault="00FB64F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B64F8" w:rsidRDefault="00FB64F8" w:rsidP="005715B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PLAERO QUICKFIX ICL.200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zonweringslamellen, eenvoudig en onzichtbaar gemonteerd d.m.v.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>
        <w:rPr>
          <w:rFonts w:ascii="Tahoma" w:hAnsi="Tahoma"/>
          <w:sz w:val="18"/>
          <w:szCs w:val="18"/>
        </w:rPr>
        <w:t>.</w:t>
      </w:r>
    </w:p>
    <w:p w:rsidR="00FB64F8" w:rsidRPr="00486879" w:rsidRDefault="00FB64F8" w:rsidP="005715B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 xml:space="preserve">een rechthoek-vormige voorkant en een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achterkant waardoor een maximale doorzicht van binnen naar buiten gegarandeerd wordt.</w:t>
      </w:r>
    </w:p>
    <w:p w:rsidR="00FB64F8" w:rsidRPr="00486879" w:rsidRDefault="00FB64F8" w:rsidP="00F855DE">
      <w:pPr>
        <w:jc w:val="both"/>
        <w:rPr>
          <w:rFonts w:ascii="Tahoma" w:hAnsi="Tahoma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B64F8" w:rsidRPr="00486879" w:rsidRDefault="00FB64F8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B64F8" w:rsidRPr="00486879" w:rsidRDefault="00FB64F8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B64F8" w:rsidRPr="00486879" w:rsidRDefault="00FB64F8" w:rsidP="00C330E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B64F8" w:rsidRPr="00486879" w:rsidRDefault="00FB64F8" w:rsidP="00C330E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 xml:space="preserve">, ICL.200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B64F8" w:rsidRPr="00486879" w:rsidRDefault="00FB64F8" w:rsidP="00C330E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B64F8" w:rsidRPr="00486879" w:rsidRDefault="00FB64F8" w:rsidP="00C330E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B64F8" w:rsidRPr="00486879" w:rsidRDefault="00FB64F8" w:rsidP="00C330E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A2253F" w:rsidRDefault="00FB64F8" w:rsidP="00C330E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A2253F">
        <w:rPr>
          <w:rFonts w:ascii="Tahoma" w:hAnsi="Tahoma"/>
          <w:sz w:val="18"/>
          <w:szCs w:val="18"/>
        </w:rPr>
        <w:t>Diepte (</w:t>
      </w:r>
      <w:proofErr w:type="spellStart"/>
      <w:r w:rsidRPr="00A2253F">
        <w:rPr>
          <w:rFonts w:ascii="Tahoma" w:hAnsi="Tahoma"/>
          <w:sz w:val="18"/>
          <w:szCs w:val="18"/>
        </w:rPr>
        <w:t>ingeklipst</w:t>
      </w:r>
      <w:proofErr w:type="spellEnd"/>
      <w:r w:rsidRPr="00A2253F">
        <w:rPr>
          <w:rFonts w:ascii="Tahoma" w:hAnsi="Tahoma"/>
          <w:sz w:val="18"/>
          <w:szCs w:val="18"/>
        </w:rPr>
        <w:t>) :  193 mm</w:t>
      </w:r>
    </w:p>
    <w:p w:rsidR="00FB64F8" w:rsidRPr="00486879" w:rsidRDefault="00FB64F8" w:rsidP="00C330E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FB64F8" w:rsidRPr="00486879" w:rsidRDefault="00FB64F8" w:rsidP="00C330E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FB64F8" w:rsidRPr="00486879" w:rsidRDefault="00FB64F8" w:rsidP="00C330E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>350</w:t>
      </w:r>
      <w:r w:rsidRPr="00486879">
        <w:rPr>
          <w:rFonts w:ascii="Tahoma" w:hAnsi="Tahoma"/>
          <w:sz w:val="18"/>
          <w:szCs w:val="18"/>
        </w:rPr>
        <w:t>mm</w:t>
      </w:r>
    </w:p>
    <w:p w:rsidR="00FB64F8" w:rsidRPr="00486879" w:rsidRDefault="00FB64F8" w:rsidP="00C330E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486879" w:rsidRDefault="00FB64F8" w:rsidP="00C330E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331,8686.10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(sterke aslijn) ;  </w:t>
      </w:r>
      <w:proofErr w:type="spellStart"/>
      <w:r>
        <w:rPr>
          <w:rFonts w:ascii="Tahoma" w:hAnsi="Tahoma"/>
          <w:sz w:val="18"/>
          <w:szCs w:val="18"/>
        </w:rPr>
        <w:t>Iz</w:t>
      </w:r>
      <w:proofErr w:type="spellEnd"/>
      <w:r>
        <w:rPr>
          <w:rFonts w:ascii="Tahoma" w:hAnsi="Tahoma"/>
          <w:sz w:val="18"/>
          <w:szCs w:val="18"/>
        </w:rPr>
        <w:t xml:space="preserve"> = 17,6148.10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486879" w:rsidRDefault="00FB64F8" w:rsidP="00C330E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B64F8" w:rsidRPr="00486879" w:rsidRDefault="00FB64F8" w:rsidP="00C330E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1,06 (horizontale richting)</w:t>
      </w:r>
    </w:p>
    <w:p w:rsidR="00FB64F8" w:rsidRPr="00486879" w:rsidRDefault="00FB64F8" w:rsidP="00C330E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1,38 (verticale richting)</w:t>
      </w:r>
    </w:p>
    <w:p w:rsidR="00FB64F8" w:rsidRDefault="00FB64F8" w:rsidP="00C330E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FB64F8" w:rsidRPr="00486879" w:rsidRDefault="00FB64F8" w:rsidP="00C330E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21</w:t>
      </w:r>
      <w:r w:rsidRPr="00486879">
        <w:rPr>
          <w:rFonts w:ascii="Tahoma" w:hAnsi="Tahoma"/>
          <w:sz w:val="18"/>
          <w:szCs w:val="18"/>
        </w:rPr>
        <w:t>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FB64F8" w:rsidRDefault="00FB64F8" w:rsidP="00A2253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Visuele vrije opening tussen twee lamellen : 128 mm</w:t>
      </w:r>
    </w:p>
    <w:p w:rsidR="00FB64F8" w:rsidRPr="00486879" w:rsidRDefault="00FB64F8" w:rsidP="00A2253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grenshoek zoninstraling : 35°</w:t>
      </w:r>
    </w:p>
    <w:p w:rsidR="00FB64F8" w:rsidRDefault="00FB64F8" w:rsidP="00092209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Draagstructuur : </w:t>
      </w:r>
    </w:p>
    <w:p w:rsidR="00FB64F8" w:rsidRDefault="00FB64F8" w:rsidP="00092209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2 IQ.2002,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FB64F8" w:rsidRDefault="00FB64F8" w:rsidP="00092209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FB64F8" w:rsidRDefault="00FB64F8" w:rsidP="00092209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FB64F8" w:rsidRPr="00486879" w:rsidRDefault="00FB64F8" w:rsidP="0009220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FB64F8" w:rsidRPr="00486879" w:rsidRDefault="00FB64F8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FB64F8" w:rsidRPr="00486879" w:rsidRDefault="00FB64F8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FB64F8" w:rsidRPr="00486879" w:rsidRDefault="00FB64F8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22</w:t>
      </w:r>
      <w:r w:rsidRPr="00486879">
        <w:rPr>
          <w:rFonts w:ascii="Tahoma" w:hAnsi="Tahoma"/>
          <w:sz w:val="18"/>
          <w:szCs w:val="18"/>
        </w:rPr>
        <w:t>0 mm</w:t>
      </w:r>
    </w:p>
    <w:p w:rsidR="00FB64F8" w:rsidRPr="00486879" w:rsidRDefault="00FB64F8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 </w:t>
      </w:r>
      <w:r>
        <w:rPr>
          <w:rFonts w:ascii="Tahoma" w:hAnsi="Tahoma"/>
          <w:sz w:val="18"/>
          <w:szCs w:val="18"/>
        </w:rPr>
        <w:t>4.280 mm</w:t>
      </w:r>
    </w:p>
    <w:p w:rsidR="00FB64F8" w:rsidRPr="00486879" w:rsidRDefault="00FB64F8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FB64F8" w:rsidRPr="00486879" w:rsidRDefault="00FB64F8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322</w:t>
      </w:r>
      <w:r w:rsidRPr="00486879">
        <w:rPr>
          <w:rFonts w:ascii="Tahoma" w:hAnsi="Tahoma"/>
          <w:sz w:val="18"/>
          <w:szCs w:val="18"/>
        </w:rPr>
        <w:t>,0 mm</w:t>
      </w:r>
    </w:p>
    <w:p w:rsidR="00FB64F8" w:rsidRPr="00486879" w:rsidRDefault="00FB64F8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FB64F8" w:rsidRPr="00486879" w:rsidRDefault="00FB64F8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ICL.200.11 voor vaste uitvoering, 3mm dikte met twee verzonken gaten voor plaatschroeven DIN 7982 – ST3,9 x 25</w:t>
      </w:r>
    </w:p>
    <w:p w:rsidR="00FB64F8" w:rsidRPr="00486879" w:rsidRDefault="00FB64F8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FB64F8" w:rsidRPr="00486879" w:rsidRDefault="00FB64F8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FB64F8" w:rsidRPr="002953D0" w:rsidRDefault="00FB64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FB64F8" w:rsidRPr="002953D0" w:rsidRDefault="00FB64F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PLAERO QUICKFIX</w:t>
      </w:r>
    </w:p>
    <w:p w:rsidR="00FB64F8" w:rsidRPr="00EB6FB9" w:rsidRDefault="00FB64F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ICL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</w:t>
      </w:r>
      <w:r>
        <w:rPr>
          <w:rFonts w:ascii="Tahoma" w:hAnsi="Tahoma"/>
          <w:b/>
          <w:color w:val="FF0000"/>
          <w:szCs w:val="24"/>
        </w:rPr>
        <w:t>1512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FB64F8" w:rsidRDefault="00FB64F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B64F8" w:rsidRDefault="00FB64F8" w:rsidP="00EF3BD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PLAERO QUICKFIX ICL.200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zonweringslamellen, eenvoudig en onzichtbaar gemonteerd d.m.v.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>
        <w:rPr>
          <w:rFonts w:ascii="Tahoma" w:hAnsi="Tahoma"/>
          <w:sz w:val="18"/>
          <w:szCs w:val="18"/>
        </w:rPr>
        <w:t>.</w:t>
      </w:r>
    </w:p>
    <w:p w:rsidR="00FB64F8" w:rsidRPr="00486879" w:rsidRDefault="00FB64F8" w:rsidP="00EF3BD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De vorm van de lamel is een combinatie van </w:t>
      </w:r>
      <w:r>
        <w:rPr>
          <w:rFonts w:ascii="Tahoma" w:hAnsi="Tahoma" w:cs="Tahoma"/>
          <w:sz w:val="18"/>
          <w:szCs w:val="18"/>
        </w:rPr>
        <w:t xml:space="preserve">een rechthoek-vormige voorkant en een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achterkant waardoor een maximale doorzicht van binnen naar buiten gegarandeerd wordt.</w:t>
      </w:r>
    </w:p>
    <w:p w:rsidR="00FB64F8" w:rsidRPr="00486879" w:rsidRDefault="00FB64F8" w:rsidP="00F855DE">
      <w:pPr>
        <w:jc w:val="both"/>
        <w:rPr>
          <w:rFonts w:ascii="Tahoma" w:hAnsi="Tahoma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B64F8" w:rsidRPr="00486879" w:rsidRDefault="00FB64F8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B64F8" w:rsidRPr="00486879" w:rsidRDefault="00FB64F8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B64F8" w:rsidRPr="00486879" w:rsidRDefault="00FB64F8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B64F8" w:rsidRPr="00486879" w:rsidRDefault="00FB64F8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B64F8" w:rsidRPr="00486879" w:rsidRDefault="00FB64F8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B64F8" w:rsidRPr="00486879" w:rsidRDefault="00FB64F8" w:rsidP="00813AD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B64F8" w:rsidRPr="00486879" w:rsidRDefault="00FB64F8" w:rsidP="00813AD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Zonwerende lamel met rechthoekvormige voorkant en lensvormige </w:t>
      </w:r>
      <w:proofErr w:type="spellStart"/>
      <w:r>
        <w:rPr>
          <w:rFonts w:ascii="Tahoma" w:hAnsi="Tahoma"/>
          <w:sz w:val="18"/>
          <w:szCs w:val="18"/>
        </w:rPr>
        <w:t>achtertant</w:t>
      </w:r>
      <w:proofErr w:type="spellEnd"/>
      <w:r>
        <w:rPr>
          <w:rFonts w:ascii="Tahoma" w:hAnsi="Tahoma"/>
          <w:sz w:val="18"/>
          <w:szCs w:val="18"/>
        </w:rPr>
        <w:t xml:space="preserve">, ICL.200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B64F8" w:rsidRPr="00486879" w:rsidRDefault="00FB64F8" w:rsidP="00813AD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B64F8" w:rsidRPr="00486879" w:rsidRDefault="00FB64F8" w:rsidP="00813AD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B64F8" w:rsidRPr="00486879" w:rsidRDefault="00FB64F8" w:rsidP="00813AD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E67D11" w:rsidRDefault="00FB64F8" w:rsidP="00813AD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67D11">
        <w:rPr>
          <w:rFonts w:ascii="Tahoma" w:hAnsi="Tahoma"/>
          <w:sz w:val="18"/>
          <w:szCs w:val="18"/>
        </w:rPr>
        <w:t>Diepte (</w:t>
      </w:r>
      <w:proofErr w:type="spellStart"/>
      <w:r w:rsidRPr="00E67D11">
        <w:rPr>
          <w:rFonts w:ascii="Tahoma" w:hAnsi="Tahoma"/>
          <w:sz w:val="18"/>
          <w:szCs w:val="18"/>
        </w:rPr>
        <w:t>ingeklipst</w:t>
      </w:r>
      <w:proofErr w:type="spellEnd"/>
      <w:r w:rsidRPr="00E67D11">
        <w:rPr>
          <w:rFonts w:ascii="Tahoma" w:hAnsi="Tahoma"/>
          <w:sz w:val="18"/>
          <w:szCs w:val="18"/>
        </w:rPr>
        <w:t>) :  200 mm</w:t>
      </w:r>
    </w:p>
    <w:p w:rsidR="00FB64F8" w:rsidRPr="00486879" w:rsidRDefault="00FB64F8" w:rsidP="00813AD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FB64F8" w:rsidRPr="00486879" w:rsidRDefault="00FB64F8" w:rsidP="00813AD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FB64F8" w:rsidRPr="00486879" w:rsidRDefault="00FB64F8" w:rsidP="00813AD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350 </w:t>
      </w:r>
      <w:r w:rsidRPr="00486879">
        <w:rPr>
          <w:rFonts w:ascii="Tahoma" w:hAnsi="Tahoma"/>
          <w:sz w:val="18"/>
          <w:szCs w:val="18"/>
        </w:rPr>
        <w:t>mm</w:t>
      </w:r>
    </w:p>
    <w:p w:rsidR="00FB64F8" w:rsidRPr="00486879" w:rsidRDefault="00FB64F8" w:rsidP="00813AD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486879" w:rsidRDefault="00FB64F8" w:rsidP="00813AD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331,8686.10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(sterke aslijn) ;  </w:t>
      </w:r>
      <w:proofErr w:type="spellStart"/>
      <w:r>
        <w:rPr>
          <w:rFonts w:ascii="Tahoma" w:hAnsi="Tahoma"/>
          <w:sz w:val="18"/>
          <w:szCs w:val="18"/>
        </w:rPr>
        <w:t>Iz</w:t>
      </w:r>
      <w:proofErr w:type="spellEnd"/>
      <w:r>
        <w:rPr>
          <w:rFonts w:ascii="Tahoma" w:hAnsi="Tahoma"/>
          <w:sz w:val="18"/>
          <w:szCs w:val="18"/>
        </w:rPr>
        <w:t xml:space="preserve"> = 17,6148.10</w:t>
      </w:r>
      <w:r>
        <w:rPr>
          <w:rFonts w:ascii="Tahoma" w:hAnsi="Tahoma"/>
          <w:sz w:val="18"/>
          <w:szCs w:val="18"/>
          <w:vertAlign w:val="superscript"/>
        </w:rPr>
        <w:t>4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B64F8" w:rsidRPr="00486879" w:rsidRDefault="00FB64F8" w:rsidP="00813AD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B64F8" w:rsidRPr="00486879" w:rsidRDefault="00FB64F8" w:rsidP="00813AD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1,06 (horizontale richting)</w:t>
      </w:r>
    </w:p>
    <w:p w:rsidR="00FB64F8" w:rsidRPr="00486879" w:rsidRDefault="00FB64F8" w:rsidP="00813AD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:  1,38 (verticale richting)</w:t>
      </w:r>
    </w:p>
    <w:p w:rsidR="00FB64F8" w:rsidRDefault="00FB64F8" w:rsidP="00813AD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FB64F8" w:rsidRPr="00486879" w:rsidRDefault="00FB64F8" w:rsidP="00813AD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FB64F8" w:rsidRDefault="00FB64F8" w:rsidP="008E01C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Visuele vrije opening tussen twee lamellen : 165 mm</w:t>
      </w:r>
    </w:p>
    <w:p w:rsidR="00FB64F8" w:rsidRPr="00486879" w:rsidRDefault="00FB64F8" w:rsidP="008E01C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Uiterste grenshoek zoninstraling : 42°</w:t>
      </w:r>
    </w:p>
    <w:p w:rsidR="00FB64F8" w:rsidRDefault="00FB64F8" w:rsidP="005E5420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Draagstructuur : </w:t>
      </w:r>
    </w:p>
    <w:p w:rsidR="00FB64F8" w:rsidRDefault="00FB64F8" w:rsidP="005E5420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2 IQ.2002,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FB64F8" w:rsidRDefault="00FB64F8" w:rsidP="005E5420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FB64F8" w:rsidRDefault="00FB64F8" w:rsidP="005E5420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FB64F8" w:rsidRPr="00486879" w:rsidRDefault="00FB64F8" w:rsidP="005E542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FB64F8" w:rsidRPr="00486879" w:rsidRDefault="00FB64F8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FB64F8" w:rsidRPr="00486879" w:rsidRDefault="00FB64F8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FB64F8" w:rsidRPr="00486879" w:rsidRDefault="00FB64F8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98</w:t>
      </w:r>
      <w:r w:rsidRPr="00486879">
        <w:rPr>
          <w:rFonts w:ascii="Tahoma" w:hAnsi="Tahoma"/>
          <w:sz w:val="18"/>
          <w:szCs w:val="18"/>
        </w:rPr>
        <w:t>0 mm</w:t>
      </w:r>
    </w:p>
    <w:p w:rsidR="00FB64F8" w:rsidRPr="00486879" w:rsidRDefault="00FB64F8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 </w:t>
      </w:r>
      <w:r>
        <w:rPr>
          <w:rFonts w:ascii="Tahoma" w:hAnsi="Tahoma"/>
          <w:sz w:val="18"/>
          <w:szCs w:val="18"/>
        </w:rPr>
        <w:t>5.670 mm</w:t>
      </w:r>
    </w:p>
    <w:p w:rsidR="00FB64F8" w:rsidRPr="00486879" w:rsidRDefault="00FB64F8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FB64F8" w:rsidRPr="00486879" w:rsidRDefault="00FB64F8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ICL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323</w:t>
      </w:r>
      <w:r w:rsidRPr="00486879">
        <w:rPr>
          <w:rFonts w:ascii="Tahoma" w:hAnsi="Tahoma"/>
          <w:sz w:val="18"/>
          <w:szCs w:val="18"/>
        </w:rPr>
        <w:t>,0 mm</w:t>
      </w:r>
    </w:p>
    <w:p w:rsidR="00FB64F8" w:rsidRPr="00486879" w:rsidRDefault="00FB64F8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FB64F8" w:rsidRPr="00486879" w:rsidRDefault="00FB64F8" w:rsidP="008C6D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ICL.200.11 voor vaste uitvoering, 3mm dikte met twee verzonken gaten voor plaatschroeven DIN 7982 – ST3,9 x 25</w:t>
      </w:r>
    </w:p>
    <w:p w:rsidR="00FB64F8" w:rsidRPr="00486879" w:rsidRDefault="00FB64F8" w:rsidP="008C6D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FB64F8" w:rsidRPr="00486879" w:rsidRDefault="00FB64F8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57040B" w:rsidRPr="00486879" w:rsidRDefault="0057040B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sectPr w:rsidR="0057040B" w:rsidRPr="00486879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485" w:rsidRDefault="00E20485">
      <w:pPr>
        <w:spacing w:line="20" w:lineRule="exact"/>
      </w:pPr>
    </w:p>
  </w:endnote>
  <w:endnote w:type="continuationSeparator" w:id="0">
    <w:p w:rsidR="00E20485" w:rsidRDefault="00E20485">
      <w:r>
        <w:t xml:space="preserve"> </w:t>
      </w:r>
    </w:p>
  </w:endnote>
  <w:endnote w:type="continuationNotice" w:id="1">
    <w:p w:rsidR="00E20485" w:rsidRDefault="00E2048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485" w:rsidRDefault="00E20485">
      <w:r>
        <w:separator/>
      </w:r>
    </w:p>
  </w:footnote>
  <w:footnote w:type="continuationSeparator" w:id="0">
    <w:p w:rsidR="00E20485" w:rsidRDefault="00E20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  <w:lvlOverride w:ilvl="0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01E9C"/>
    <w:rsid w:val="00007CB7"/>
    <w:rsid w:val="00022FE2"/>
    <w:rsid w:val="0002328C"/>
    <w:rsid w:val="000406C5"/>
    <w:rsid w:val="0004359D"/>
    <w:rsid w:val="00045C04"/>
    <w:rsid w:val="00046E79"/>
    <w:rsid w:val="00050EF4"/>
    <w:rsid w:val="000553E7"/>
    <w:rsid w:val="00085A60"/>
    <w:rsid w:val="00091B4E"/>
    <w:rsid w:val="00095540"/>
    <w:rsid w:val="000A6911"/>
    <w:rsid w:val="000D4EB1"/>
    <w:rsid w:val="00104431"/>
    <w:rsid w:val="00117606"/>
    <w:rsid w:val="00131EB0"/>
    <w:rsid w:val="00154121"/>
    <w:rsid w:val="001719CF"/>
    <w:rsid w:val="00185413"/>
    <w:rsid w:val="001B5BEF"/>
    <w:rsid w:val="001B758F"/>
    <w:rsid w:val="001C4784"/>
    <w:rsid w:val="001C6FED"/>
    <w:rsid w:val="001D0605"/>
    <w:rsid w:val="001D7A1E"/>
    <w:rsid w:val="00202D9F"/>
    <w:rsid w:val="00211E8C"/>
    <w:rsid w:val="002160D7"/>
    <w:rsid w:val="002317F2"/>
    <w:rsid w:val="002537A5"/>
    <w:rsid w:val="00254D07"/>
    <w:rsid w:val="002554F8"/>
    <w:rsid w:val="00286726"/>
    <w:rsid w:val="00291E51"/>
    <w:rsid w:val="002953D0"/>
    <w:rsid w:val="002B32E5"/>
    <w:rsid w:val="002B6DDF"/>
    <w:rsid w:val="002D50AA"/>
    <w:rsid w:val="002D50FD"/>
    <w:rsid w:val="002D7BAE"/>
    <w:rsid w:val="002E319C"/>
    <w:rsid w:val="00303036"/>
    <w:rsid w:val="003212A0"/>
    <w:rsid w:val="0032761D"/>
    <w:rsid w:val="0033014E"/>
    <w:rsid w:val="0033562E"/>
    <w:rsid w:val="00340F67"/>
    <w:rsid w:val="0036536A"/>
    <w:rsid w:val="003668D6"/>
    <w:rsid w:val="00367721"/>
    <w:rsid w:val="00372DCE"/>
    <w:rsid w:val="00390A6D"/>
    <w:rsid w:val="003A6EF2"/>
    <w:rsid w:val="003C7B04"/>
    <w:rsid w:val="003D117A"/>
    <w:rsid w:val="003D1BE2"/>
    <w:rsid w:val="003F29F9"/>
    <w:rsid w:val="00413252"/>
    <w:rsid w:val="0042292B"/>
    <w:rsid w:val="00425966"/>
    <w:rsid w:val="004412E9"/>
    <w:rsid w:val="00457FDF"/>
    <w:rsid w:val="00467211"/>
    <w:rsid w:val="00486879"/>
    <w:rsid w:val="004978D4"/>
    <w:rsid w:val="00497C65"/>
    <w:rsid w:val="004A4592"/>
    <w:rsid w:val="004B1552"/>
    <w:rsid w:val="004B4123"/>
    <w:rsid w:val="004C0B63"/>
    <w:rsid w:val="004C3685"/>
    <w:rsid w:val="004D304D"/>
    <w:rsid w:val="004F2F34"/>
    <w:rsid w:val="00505B6D"/>
    <w:rsid w:val="005206AC"/>
    <w:rsid w:val="005465E7"/>
    <w:rsid w:val="00555A1D"/>
    <w:rsid w:val="0056179D"/>
    <w:rsid w:val="0056590C"/>
    <w:rsid w:val="005673AE"/>
    <w:rsid w:val="0057040B"/>
    <w:rsid w:val="00571775"/>
    <w:rsid w:val="005A6E9E"/>
    <w:rsid w:val="005C62EE"/>
    <w:rsid w:val="005E1391"/>
    <w:rsid w:val="00603702"/>
    <w:rsid w:val="00605D87"/>
    <w:rsid w:val="00606C9F"/>
    <w:rsid w:val="00620E75"/>
    <w:rsid w:val="0062220A"/>
    <w:rsid w:val="0062298B"/>
    <w:rsid w:val="00632C95"/>
    <w:rsid w:val="006361E2"/>
    <w:rsid w:val="006363AF"/>
    <w:rsid w:val="006413F4"/>
    <w:rsid w:val="00657B70"/>
    <w:rsid w:val="00665C01"/>
    <w:rsid w:val="00666373"/>
    <w:rsid w:val="00670558"/>
    <w:rsid w:val="00674650"/>
    <w:rsid w:val="00683469"/>
    <w:rsid w:val="006B1B08"/>
    <w:rsid w:val="006B2051"/>
    <w:rsid w:val="006E1398"/>
    <w:rsid w:val="006E5513"/>
    <w:rsid w:val="006F56CD"/>
    <w:rsid w:val="00765362"/>
    <w:rsid w:val="007676FF"/>
    <w:rsid w:val="00771115"/>
    <w:rsid w:val="00781DC2"/>
    <w:rsid w:val="007962C9"/>
    <w:rsid w:val="007B4BFE"/>
    <w:rsid w:val="007D15F2"/>
    <w:rsid w:val="007D36FB"/>
    <w:rsid w:val="007E1F65"/>
    <w:rsid w:val="0080651D"/>
    <w:rsid w:val="00806576"/>
    <w:rsid w:val="008357C2"/>
    <w:rsid w:val="00851CB1"/>
    <w:rsid w:val="008700AA"/>
    <w:rsid w:val="0088153A"/>
    <w:rsid w:val="008874E8"/>
    <w:rsid w:val="008A2FC3"/>
    <w:rsid w:val="008B739A"/>
    <w:rsid w:val="008C0B55"/>
    <w:rsid w:val="008E33B1"/>
    <w:rsid w:val="00903073"/>
    <w:rsid w:val="00905220"/>
    <w:rsid w:val="00930B34"/>
    <w:rsid w:val="00931E1B"/>
    <w:rsid w:val="009407F0"/>
    <w:rsid w:val="00940E3F"/>
    <w:rsid w:val="00965E37"/>
    <w:rsid w:val="009857B1"/>
    <w:rsid w:val="00994D92"/>
    <w:rsid w:val="009B28E1"/>
    <w:rsid w:val="009B4DAA"/>
    <w:rsid w:val="009C730C"/>
    <w:rsid w:val="009D0B1E"/>
    <w:rsid w:val="00A247C6"/>
    <w:rsid w:val="00A24CE2"/>
    <w:rsid w:val="00A44052"/>
    <w:rsid w:val="00A529BD"/>
    <w:rsid w:val="00A60AE1"/>
    <w:rsid w:val="00A66458"/>
    <w:rsid w:val="00A96C98"/>
    <w:rsid w:val="00AA18F7"/>
    <w:rsid w:val="00AA1F5E"/>
    <w:rsid w:val="00AA3014"/>
    <w:rsid w:val="00AB29D1"/>
    <w:rsid w:val="00AD6240"/>
    <w:rsid w:val="00B0506E"/>
    <w:rsid w:val="00B10F99"/>
    <w:rsid w:val="00B13AF1"/>
    <w:rsid w:val="00B40347"/>
    <w:rsid w:val="00B73EBF"/>
    <w:rsid w:val="00B80AA8"/>
    <w:rsid w:val="00B83942"/>
    <w:rsid w:val="00B922EE"/>
    <w:rsid w:val="00BA175C"/>
    <w:rsid w:val="00BA6576"/>
    <w:rsid w:val="00BB56ED"/>
    <w:rsid w:val="00BC4A9C"/>
    <w:rsid w:val="00BD15B0"/>
    <w:rsid w:val="00BD6DDD"/>
    <w:rsid w:val="00C056F8"/>
    <w:rsid w:val="00C1254C"/>
    <w:rsid w:val="00C153BC"/>
    <w:rsid w:val="00C6356B"/>
    <w:rsid w:val="00C700E7"/>
    <w:rsid w:val="00C95B56"/>
    <w:rsid w:val="00CB3EE5"/>
    <w:rsid w:val="00CC30D5"/>
    <w:rsid w:val="00CD67EF"/>
    <w:rsid w:val="00CD734A"/>
    <w:rsid w:val="00CE2565"/>
    <w:rsid w:val="00CE4D40"/>
    <w:rsid w:val="00CF70F3"/>
    <w:rsid w:val="00D03B71"/>
    <w:rsid w:val="00D2016D"/>
    <w:rsid w:val="00D234EE"/>
    <w:rsid w:val="00D434AD"/>
    <w:rsid w:val="00D521F9"/>
    <w:rsid w:val="00D527DB"/>
    <w:rsid w:val="00D733F6"/>
    <w:rsid w:val="00D83870"/>
    <w:rsid w:val="00D937FE"/>
    <w:rsid w:val="00D93BCF"/>
    <w:rsid w:val="00DA1CF4"/>
    <w:rsid w:val="00DC53B1"/>
    <w:rsid w:val="00DD2283"/>
    <w:rsid w:val="00DD3111"/>
    <w:rsid w:val="00DE72ED"/>
    <w:rsid w:val="00DF07D5"/>
    <w:rsid w:val="00DF1F94"/>
    <w:rsid w:val="00DF414E"/>
    <w:rsid w:val="00DF4DD4"/>
    <w:rsid w:val="00E122B1"/>
    <w:rsid w:val="00E20485"/>
    <w:rsid w:val="00E253E0"/>
    <w:rsid w:val="00E31A38"/>
    <w:rsid w:val="00E36194"/>
    <w:rsid w:val="00E41CAA"/>
    <w:rsid w:val="00E44FFC"/>
    <w:rsid w:val="00E50496"/>
    <w:rsid w:val="00E80BF5"/>
    <w:rsid w:val="00EA53B5"/>
    <w:rsid w:val="00EB6FB9"/>
    <w:rsid w:val="00F507CC"/>
    <w:rsid w:val="00F63D3E"/>
    <w:rsid w:val="00F80CDF"/>
    <w:rsid w:val="00F855DE"/>
    <w:rsid w:val="00FA38C6"/>
    <w:rsid w:val="00FA7998"/>
    <w:rsid w:val="00FB64F8"/>
    <w:rsid w:val="00FC14F1"/>
    <w:rsid w:val="00FC7862"/>
    <w:rsid w:val="00FD1E53"/>
    <w:rsid w:val="00FD35F3"/>
    <w:rsid w:val="00FF2F4D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5813</Words>
  <Characters>33136</Characters>
  <Application>Microsoft Office Word</Application>
  <DocSecurity>0</DocSecurity>
  <Lines>276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38872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2</cp:revision>
  <cp:lastPrinted>2009-02-04T11:05:00Z</cp:lastPrinted>
  <dcterms:created xsi:type="dcterms:W3CDTF">2013-06-24T12:04:00Z</dcterms:created>
  <dcterms:modified xsi:type="dcterms:W3CDTF">2013-06-24T12:04:00Z</dcterms:modified>
</cp:coreProperties>
</file>